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40FE" w14:textId="1555E56E" w:rsidR="0021500A" w:rsidRPr="00637EF5" w:rsidRDefault="005F7119" w:rsidP="008C40C0">
      <w:pPr>
        <w:jc w:val="center"/>
        <w:rPr>
          <w:b/>
          <w:bCs/>
          <w:i/>
          <w:iCs/>
          <w:u w:val="single"/>
        </w:rPr>
      </w:pPr>
      <w:r w:rsidRPr="00637EF5">
        <w:rPr>
          <w:b/>
          <w:bCs/>
          <w:i/>
          <w:iCs/>
          <w:color w:val="000000" w:themeColor="text1"/>
          <w:sz w:val="32"/>
          <w:szCs w:val="32"/>
          <w:u w:val="single"/>
        </w:rPr>
        <w:t xml:space="preserve">BID Clarification </w:t>
      </w:r>
      <w:r w:rsidR="00637EF5" w:rsidRPr="00637EF5">
        <w:rPr>
          <w:b/>
          <w:bCs/>
          <w:i/>
          <w:iCs/>
          <w:sz w:val="32"/>
          <w:szCs w:val="32"/>
          <w:u w:val="single"/>
        </w:rPr>
        <w:t>Response</w:t>
      </w:r>
      <w:r w:rsidRPr="00637EF5">
        <w:rPr>
          <w:b/>
          <w:bCs/>
          <w:i/>
          <w:iCs/>
          <w:sz w:val="32"/>
          <w:szCs w:val="32"/>
          <w:u w:val="single"/>
        </w:rPr>
        <w:br/>
      </w:r>
    </w:p>
    <w:p w14:paraId="40FA34D4" w14:textId="77777777" w:rsidR="00625890" w:rsidRPr="00FE3687" w:rsidRDefault="00625890" w:rsidP="00FE3687">
      <w:pPr>
        <w:pStyle w:val="ListParagraph"/>
        <w:numPr>
          <w:ilvl w:val="0"/>
          <w:numId w:val="1"/>
        </w:numPr>
        <w:shd w:val="clear" w:color="auto" w:fill="FFFFFF"/>
        <w:rPr>
          <w:rFonts w:ascii="Times New Roman" w:eastAsia="Times New Roman" w:hAnsi="Times New Roman" w:cs="Times New Roman"/>
          <w:b/>
          <w:bCs/>
          <w:color w:val="222222"/>
        </w:rPr>
      </w:pPr>
      <w:r w:rsidRPr="00BA6DB4">
        <w:rPr>
          <w:rFonts w:ascii="Times New Roman" w:eastAsia="Times New Roman" w:hAnsi="Times New Roman" w:cs="Times New Roman"/>
          <w:b/>
          <w:bCs/>
          <w:color w:val="1E4CA8"/>
          <w:sz w:val="32"/>
          <w:szCs w:val="32"/>
        </w:rPr>
        <w:t>BIDDER</w:t>
      </w:r>
      <w:r w:rsidR="007513E5">
        <w:rPr>
          <w:rFonts w:ascii="Times New Roman" w:eastAsia="Times New Roman" w:hAnsi="Times New Roman" w:cs="Times New Roman"/>
          <w:b/>
          <w:bCs/>
          <w:color w:val="222222"/>
        </w:rPr>
        <w:t xml:space="preserve">: </w:t>
      </w:r>
      <w:hyperlink r:id="rId5" w:tgtFrame="_blank" w:tooltip="http://www.intetrade.co.uk/" w:history="1">
        <w:r w:rsidRPr="007513E5">
          <w:rPr>
            <w:rFonts w:ascii="Times New Roman" w:eastAsia="Times New Roman" w:hAnsi="Times New Roman" w:cs="Times New Roman"/>
            <w:b/>
            <w:bCs/>
            <w:color w:val="1E4CA8"/>
            <w:sz w:val="32"/>
            <w:szCs w:val="32"/>
          </w:rPr>
          <w:t>InteTrade</w:t>
        </w:r>
      </w:hyperlink>
      <w:r w:rsidRPr="007513E5">
        <w:rPr>
          <w:rFonts w:ascii="Times New Roman" w:eastAsia="Times New Roman" w:hAnsi="Times New Roman" w:cs="Times New Roman"/>
          <w:b/>
          <w:bCs/>
          <w:color w:val="1E4CA8"/>
          <w:sz w:val="32"/>
          <w:szCs w:val="32"/>
        </w:rPr>
        <w:t> Ltd</w:t>
      </w:r>
    </w:p>
    <w:p w14:paraId="59C979B6" w14:textId="56D81DAD" w:rsidR="00625890" w:rsidRDefault="00971D60">
      <w:pPr>
        <w:rPr>
          <w:b/>
          <w:bCs/>
          <w:color w:val="FF0000"/>
        </w:rPr>
      </w:pPr>
      <w:r>
        <w:rPr>
          <w:b/>
          <w:bCs/>
          <w:color w:val="FF0000"/>
        </w:rPr>
        <w:t xml:space="preserve"># </w:t>
      </w:r>
      <w:r w:rsidR="00625890" w:rsidRPr="002214FD">
        <w:rPr>
          <w:b/>
          <w:bCs/>
          <w:color w:val="FF0000"/>
        </w:rPr>
        <w:t>1.1</w:t>
      </w:r>
      <w:r>
        <w:rPr>
          <w:b/>
          <w:bCs/>
          <w:color w:val="FF0000"/>
        </w:rPr>
        <w:t xml:space="preserve">.   </w:t>
      </w:r>
      <w:r w:rsidR="00625890" w:rsidRPr="002214FD">
        <w:rPr>
          <w:b/>
          <w:bCs/>
          <w:color w:val="FF0000"/>
        </w:rPr>
        <w:t>EXTENTION,</w:t>
      </w:r>
      <w:r w:rsidR="0064338D">
        <w:rPr>
          <w:b/>
          <w:bCs/>
          <w:color w:val="FF0000"/>
        </w:rPr>
        <w:t xml:space="preserve"> </w:t>
      </w:r>
      <w:r w:rsidR="00625890" w:rsidRPr="002214FD">
        <w:rPr>
          <w:b/>
          <w:bCs/>
          <w:color w:val="FF0000"/>
        </w:rPr>
        <w:t xml:space="preserve">CLOSING DATE BY 3-4 WEEKS </w:t>
      </w:r>
    </w:p>
    <w:p w14:paraId="5E605FC2" w14:textId="77777777" w:rsidR="0064338D" w:rsidRPr="00FE3687" w:rsidRDefault="0064338D">
      <w:pPr>
        <w:rPr>
          <w:b/>
          <w:bCs/>
          <w:color w:val="FF0000"/>
        </w:rPr>
      </w:pPr>
    </w:p>
    <w:p w14:paraId="214F2D03" w14:textId="0078434A" w:rsidR="00625890" w:rsidRDefault="00625890" w:rsidP="000F5421">
      <w:pPr>
        <w:jc w:val="both"/>
        <w:rPr>
          <w:rFonts w:ascii="Times New Roman" w:eastAsia="Times New Roman" w:hAnsi="Times New Roman" w:cs="Times New Roman"/>
          <w:color w:val="000000"/>
        </w:rPr>
      </w:pPr>
      <w:r w:rsidRPr="00644284">
        <w:rPr>
          <w:rFonts w:ascii="Times New Roman" w:eastAsia="Times New Roman" w:hAnsi="Times New Roman" w:cs="Times New Roman"/>
          <w:color w:val="000000"/>
        </w:rPr>
        <w:t>Due to the fact that this tender was announced just prior to the European break for Christmas and the new year and the complexity of the goods and services required, we kindly request that the closing date be extended for a period of 3 to 4 weeks to allow us to submit our most complete and compliant offer</w:t>
      </w:r>
      <w:r w:rsidR="001E7D03">
        <w:rPr>
          <w:rFonts w:ascii="Times New Roman" w:eastAsia="Times New Roman" w:hAnsi="Times New Roman" w:cs="Times New Roman"/>
          <w:color w:val="000000"/>
        </w:rPr>
        <w:t>.</w:t>
      </w:r>
    </w:p>
    <w:p w14:paraId="757E8329" w14:textId="77777777" w:rsidR="008C40C0" w:rsidRPr="00FD45B1" w:rsidRDefault="008C40C0">
      <w:pPr>
        <w:rPr>
          <w:rFonts w:ascii="Times New Roman" w:eastAsia="Times New Roman" w:hAnsi="Times New Roman" w:cs="Times New Roman"/>
          <w:color w:val="000000"/>
          <w:sz w:val="18"/>
        </w:rPr>
      </w:pPr>
    </w:p>
    <w:p w14:paraId="5A9D87D9" w14:textId="77777777" w:rsidR="00851730" w:rsidRPr="005B515E" w:rsidRDefault="00851730" w:rsidP="00797709">
      <w:pPr>
        <w:shd w:val="clear" w:color="auto" w:fill="70AD47" w:themeFill="accent6"/>
        <w:rPr>
          <w:rFonts w:ascii="Times New Roman" w:eastAsia="Times New Roman" w:hAnsi="Times New Roman" w:cs="Times New Roman"/>
          <w:b/>
          <w:bCs/>
          <w:color w:val="000000"/>
          <w:u w:val="single"/>
        </w:rPr>
      </w:pPr>
      <w:r w:rsidRPr="005B515E">
        <w:rPr>
          <w:rFonts w:ascii="Times New Roman" w:eastAsia="Times New Roman" w:hAnsi="Times New Roman" w:cs="Times New Roman"/>
          <w:b/>
          <w:bCs/>
          <w:color w:val="000000"/>
          <w:u w:val="single"/>
        </w:rPr>
        <w:t>Response:</w:t>
      </w:r>
    </w:p>
    <w:p w14:paraId="713602C8" w14:textId="77777777" w:rsidR="00851730" w:rsidRDefault="00851730" w:rsidP="00797709">
      <w:pPr>
        <w:shd w:val="clear" w:color="auto" w:fill="70AD47" w:themeFill="accent6"/>
        <w:rPr>
          <w:rFonts w:ascii="Times New Roman" w:eastAsia="Times New Roman" w:hAnsi="Times New Roman" w:cs="Times New Roman"/>
          <w:color w:val="000000"/>
        </w:rPr>
      </w:pPr>
      <w:r>
        <w:rPr>
          <w:rFonts w:ascii="Times New Roman" w:eastAsia="Times New Roman" w:hAnsi="Times New Roman" w:cs="Times New Roman"/>
          <w:color w:val="000000"/>
        </w:rPr>
        <w:t>The bid has been extended for one week.</w:t>
      </w:r>
    </w:p>
    <w:tbl>
      <w:tblPr>
        <w:tblStyle w:val="TableGrid"/>
        <w:tblW w:w="0" w:type="auto"/>
        <w:tblLook w:val="04A0" w:firstRow="1" w:lastRow="0" w:firstColumn="1" w:lastColumn="0" w:noHBand="0" w:noVBand="1"/>
      </w:tblPr>
      <w:tblGrid>
        <w:gridCol w:w="4931"/>
        <w:gridCol w:w="4557"/>
      </w:tblGrid>
      <w:tr w:rsidR="00046CA6" w14:paraId="72C188E6" w14:textId="77777777" w:rsidTr="00486628">
        <w:tc>
          <w:tcPr>
            <w:tcW w:w="4968" w:type="dxa"/>
            <w:vAlign w:val="center"/>
          </w:tcPr>
          <w:p w14:paraId="221DB4A1" w14:textId="77777777" w:rsidR="00046CA6" w:rsidRPr="007524DA" w:rsidRDefault="00046CA6" w:rsidP="00797709">
            <w:pPr>
              <w:shd w:val="clear" w:color="auto" w:fill="70AD47" w:themeFill="accent6"/>
              <w:jc w:val="center"/>
              <w:rPr>
                <w:bCs/>
              </w:rPr>
            </w:pPr>
            <w:r w:rsidRPr="007524DA">
              <w:rPr>
                <w:bCs/>
              </w:rPr>
              <w:t>Original Deadline</w:t>
            </w:r>
          </w:p>
        </w:tc>
        <w:tc>
          <w:tcPr>
            <w:tcW w:w="4590" w:type="dxa"/>
            <w:vAlign w:val="center"/>
          </w:tcPr>
          <w:p w14:paraId="68A73C4F" w14:textId="77777777" w:rsidR="00046CA6" w:rsidRPr="007524DA" w:rsidRDefault="00046CA6" w:rsidP="00797709">
            <w:pPr>
              <w:shd w:val="clear" w:color="auto" w:fill="70AD47" w:themeFill="accent6"/>
              <w:jc w:val="center"/>
              <w:rPr>
                <w:bCs/>
              </w:rPr>
            </w:pPr>
            <w:r w:rsidRPr="007524DA">
              <w:rPr>
                <w:bCs/>
              </w:rPr>
              <w:t>Extended Deadline</w:t>
            </w:r>
          </w:p>
        </w:tc>
      </w:tr>
      <w:tr w:rsidR="00046CA6" w14:paraId="7B310B9F" w14:textId="77777777" w:rsidTr="00486628">
        <w:tc>
          <w:tcPr>
            <w:tcW w:w="4968" w:type="dxa"/>
            <w:vAlign w:val="center"/>
          </w:tcPr>
          <w:p w14:paraId="05ADD678" w14:textId="77777777" w:rsidR="00046CA6" w:rsidRPr="007524DA" w:rsidRDefault="00046CA6" w:rsidP="00797709">
            <w:pPr>
              <w:shd w:val="clear" w:color="auto" w:fill="70AD47" w:themeFill="accent6"/>
            </w:pPr>
            <w:r w:rsidRPr="007524DA">
              <w:rPr>
                <w:bCs/>
              </w:rPr>
              <w:t>Date:</w:t>
            </w:r>
            <w:r w:rsidRPr="007524DA">
              <w:t xml:space="preserve"> 30 January 2026</w:t>
            </w:r>
          </w:p>
        </w:tc>
        <w:tc>
          <w:tcPr>
            <w:tcW w:w="4590" w:type="dxa"/>
            <w:vAlign w:val="center"/>
          </w:tcPr>
          <w:p w14:paraId="79097742" w14:textId="742F1BD2" w:rsidR="00046CA6" w:rsidRPr="007524DA" w:rsidRDefault="00046CA6" w:rsidP="00797709">
            <w:pPr>
              <w:shd w:val="clear" w:color="auto" w:fill="70AD47" w:themeFill="accent6"/>
            </w:pPr>
            <w:r w:rsidRPr="007524DA">
              <w:rPr>
                <w:bCs/>
              </w:rPr>
              <w:t>Date:</w:t>
            </w:r>
            <w:r w:rsidRPr="007524DA">
              <w:t xml:space="preserve"> </w:t>
            </w:r>
            <w:r w:rsidR="00CE46AB">
              <w:t>06</w:t>
            </w:r>
            <w:r w:rsidRPr="007524DA">
              <w:t xml:space="preserve"> February 2026</w:t>
            </w:r>
          </w:p>
        </w:tc>
      </w:tr>
      <w:tr w:rsidR="00046CA6" w14:paraId="792AB63A" w14:textId="77777777" w:rsidTr="00486628">
        <w:tc>
          <w:tcPr>
            <w:tcW w:w="4968" w:type="dxa"/>
            <w:vAlign w:val="center"/>
          </w:tcPr>
          <w:p w14:paraId="2397BB4A" w14:textId="256B4BC5" w:rsidR="00046CA6" w:rsidRPr="007524DA" w:rsidRDefault="00046CA6" w:rsidP="00797709">
            <w:pPr>
              <w:shd w:val="clear" w:color="auto" w:fill="70AD47" w:themeFill="accent6"/>
            </w:pPr>
            <w:r w:rsidRPr="007524DA">
              <w:rPr>
                <w:bCs/>
              </w:rPr>
              <w:t>Time:</w:t>
            </w:r>
            <w:r>
              <w:t xml:space="preserve"> 4:00 </w:t>
            </w:r>
            <w:r w:rsidR="005B515E">
              <w:t xml:space="preserve">morning </w:t>
            </w:r>
            <w:r w:rsidR="005B515E" w:rsidRPr="007524DA">
              <w:t>(</w:t>
            </w:r>
            <w:r w:rsidRPr="007524DA">
              <w:t>Addis Ababa local time)</w:t>
            </w:r>
          </w:p>
        </w:tc>
        <w:tc>
          <w:tcPr>
            <w:tcW w:w="4590" w:type="dxa"/>
            <w:vAlign w:val="center"/>
          </w:tcPr>
          <w:p w14:paraId="0EF8C859" w14:textId="70F155AD" w:rsidR="00046CA6" w:rsidRPr="007524DA" w:rsidRDefault="00046CA6" w:rsidP="00797709">
            <w:pPr>
              <w:shd w:val="clear" w:color="auto" w:fill="70AD47" w:themeFill="accent6"/>
            </w:pPr>
            <w:r w:rsidRPr="007524DA">
              <w:rPr>
                <w:bCs/>
              </w:rPr>
              <w:t>Time:</w:t>
            </w:r>
            <w:r>
              <w:t xml:space="preserve"> 4:00 </w:t>
            </w:r>
            <w:r w:rsidR="005B515E">
              <w:t xml:space="preserve">morning </w:t>
            </w:r>
            <w:r w:rsidR="005B515E" w:rsidRPr="007524DA">
              <w:t>(</w:t>
            </w:r>
            <w:r w:rsidRPr="007524DA">
              <w:t>Addis Ababa local time</w:t>
            </w:r>
          </w:p>
        </w:tc>
      </w:tr>
    </w:tbl>
    <w:p w14:paraId="36061343" w14:textId="77777777" w:rsidR="00046CA6" w:rsidRDefault="00046CA6" w:rsidP="00851730">
      <w:pPr>
        <w:shd w:val="clear" w:color="auto" w:fill="FFFFFF" w:themeFill="background1"/>
        <w:rPr>
          <w:rFonts w:ascii="Times New Roman" w:eastAsia="Times New Roman" w:hAnsi="Times New Roman" w:cs="Times New Roman"/>
          <w:color w:val="000000"/>
        </w:rPr>
      </w:pPr>
    </w:p>
    <w:p w14:paraId="190B19CE" w14:textId="77777777" w:rsidR="00851730" w:rsidRDefault="00851730" w:rsidP="00851730">
      <w:pPr>
        <w:shd w:val="clear" w:color="auto" w:fill="FFFFFF" w:themeFill="background1"/>
        <w:rPr>
          <w:rFonts w:ascii="Times New Roman" w:eastAsia="Times New Roman" w:hAnsi="Times New Roman" w:cs="Times New Roman"/>
          <w:color w:val="000000"/>
        </w:rPr>
      </w:pPr>
    </w:p>
    <w:p w14:paraId="0426CAE9" w14:textId="77777777" w:rsidR="007513E5" w:rsidRPr="00971D60" w:rsidRDefault="00971D60" w:rsidP="00971D60">
      <w:pPr>
        <w:rPr>
          <w:rFonts w:ascii="Times New Roman" w:eastAsia="Times New Roman" w:hAnsi="Times New Roman" w:cs="Times New Roman"/>
          <w:color w:val="000000"/>
        </w:rPr>
      </w:pPr>
      <w:r w:rsidRPr="00971D60">
        <w:rPr>
          <w:rFonts w:ascii="Times New Roman" w:eastAsia="Times New Roman" w:hAnsi="Times New Roman" w:cs="Times New Roman"/>
          <w:b/>
          <w:bCs/>
          <w:color w:val="FF0000"/>
        </w:rPr>
        <w:t>#1.2</w:t>
      </w:r>
      <w:r w:rsidR="000F5421">
        <w:rPr>
          <w:rFonts w:ascii="Times New Roman" w:eastAsia="Times New Roman" w:hAnsi="Times New Roman" w:cs="Times New Roman"/>
          <w:b/>
          <w:bCs/>
          <w:color w:val="FF0000"/>
        </w:rPr>
        <w:t xml:space="preserve"> </w:t>
      </w:r>
      <w:r w:rsidR="007513E5" w:rsidRPr="002214FD">
        <w:rPr>
          <w:rFonts w:ascii="Times New Roman" w:eastAsia="Times New Roman" w:hAnsi="Times New Roman" w:cs="Times New Roman"/>
          <w:b/>
          <w:bCs/>
          <w:color w:val="FF0000"/>
        </w:rPr>
        <w:t>ITB 5.2 – Eligible Goods and Related Services:</w:t>
      </w:r>
    </w:p>
    <w:p w14:paraId="5F430091" w14:textId="77777777" w:rsidR="007513E5" w:rsidRPr="00FD45B1" w:rsidRDefault="007513E5" w:rsidP="007513E5">
      <w:pPr>
        <w:pStyle w:val="ListParagraph"/>
        <w:shd w:val="clear" w:color="auto" w:fill="FFFFFF"/>
        <w:ind w:left="420"/>
        <w:rPr>
          <w:rFonts w:ascii="Times New Roman" w:eastAsia="Times New Roman" w:hAnsi="Times New Roman" w:cs="Times New Roman"/>
          <w:color w:val="000000"/>
          <w:sz w:val="10"/>
        </w:rPr>
      </w:pPr>
    </w:p>
    <w:p w14:paraId="2879B629" w14:textId="77777777" w:rsidR="007513E5" w:rsidRDefault="007513E5" w:rsidP="007513E5">
      <w:pPr>
        <w:shd w:val="clear" w:color="auto" w:fill="FFFFFF"/>
        <w:rPr>
          <w:rFonts w:ascii="Times New Roman" w:eastAsia="Times New Roman" w:hAnsi="Times New Roman" w:cs="Times New Roman"/>
          <w:color w:val="000000"/>
        </w:rPr>
      </w:pPr>
      <w:r w:rsidRPr="00644284">
        <w:rPr>
          <w:rFonts w:ascii="Times New Roman" w:eastAsia="Times New Roman" w:hAnsi="Times New Roman" w:cs="Times New Roman"/>
          <w:color w:val="000000"/>
        </w:rPr>
        <w:t>Please confirm that installation and/or training and/or maintenance and after-sales support is only required for the items where these requirements are specifically mentioned in the technical specifications/schedule of requirements</w:t>
      </w:r>
    </w:p>
    <w:p w14:paraId="604E038E" w14:textId="77777777" w:rsidR="007513E5" w:rsidRPr="00FD45B1" w:rsidRDefault="007513E5" w:rsidP="007513E5">
      <w:pPr>
        <w:shd w:val="clear" w:color="auto" w:fill="FFFFFF"/>
        <w:rPr>
          <w:rFonts w:ascii="Times New Roman" w:eastAsia="Times New Roman" w:hAnsi="Times New Roman" w:cs="Times New Roman"/>
          <w:color w:val="000000"/>
          <w:sz w:val="10"/>
        </w:rPr>
      </w:pPr>
    </w:p>
    <w:p w14:paraId="2BEB556C" w14:textId="77777777" w:rsidR="007513E5" w:rsidRDefault="00FD45B1" w:rsidP="00797709">
      <w:pPr>
        <w:shd w:val="clear" w:color="auto" w:fill="70AD47" w:themeFill="accent6"/>
        <w:rPr>
          <w:rFonts w:ascii="Times New Roman" w:eastAsia="Times New Roman" w:hAnsi="Times New Roman" w:cs="Times New Roman"/>
          <w:b/>
          <w:bCs/>
          <w:color w:val="002060"/>
          <w:sz w:val="28"/>
        </w:rPr>
      </w:pPr>
      <w:r w:rsidRPr="00FD45B1">
        <w:rPr>
          <w:rFonts w:ascii="Times New Roman" w:eastAsia="Times New Roman" w:hAnsi="Times New Roman" w:cs="Times New Roman"/>
          <w:b/>
          <w:bCs/>
          <w:color w:val="002060"/>
          <w:sz w:val="28"/>
          <w:u w:val="single"/>
        </w:rPr>
        <w:t>Response</w:t>
      </w:r>
      <w:r w:rsidRPr="00FD45B1">
        <w:rPr>
          <w:rFonts w:ascii="Times New Roman" w:eastAsia="Times New Roman" w:hAnsi="Times New Roman" w:cs="Times New Roman"/>
          <w:b/>
          <w:bCs/>
          <w:color w:val="002060"/>
          <w:sz w:val="28"/>
        </w:rPr>
        <w:t>:</w:t>
      </w:r>
    </w:p>
    <w:p w14:paraId="3441E9AE" w14:textId="619101FE" w:rsidR="00046CA6" w:rsidRPr="00797709" w:rsidRDefault="00046CA6" w:rsidP="00797709">
      <w:pPr>
        <w:shd w:val="clear" w:color="auto" w:fill="70AD47" w:themeFill="accent6"/>
        <w:spacing w:before="100" w:beforeAutospacing="1" w:after="100" w:afterAutospacing="1"/>
      </w:pPr>
      <w:r w:rsidRPr="00BE37EF">
        <w:t xml:space="preserve">Installation, training, maintenance, and after-sales support are required </w:t>
      </w:r>
      <w:r w:rsidRPr="00BE37EF">
        <w:rPr>
          <w:bCs/>
        </w:rPr>
        <w:t>only where explicitly specified</w:t>
      </w:r>
      <w:r w:rsidRPr="00BE37EF">
        <w:t xml:space="preserve"> in the Technical Specifications and/or Schedule of Requirements. No additional services are implied beyond those stated.</w:t>
      </w:r>
    </w:p>
    <w:p w14:paraId="68F16724" w14:textId="77777777" w:rsidR="007513E5" w:rsidRPr="00FD45B1" w:rsidRDefault="007513E5" w:rsidP="007513E5">
      <w:pPr>
        <w:shd w:val="clear" w:color="auto" w:fill="FFFFFF"/>
        <w:rPr>
          <w:rFonts w:ascii="Times New Roman" w:eastAsia="Times New Roman" w:hAnsi="Times New Roman" w:cs="Times New Roman"/>
          <w:color w:val="000000"/>
          <w:sz w:val="14"/>
        </w:rPr>
      </w:pPr>
    </w:p>
    <w:p w14:paraId="100EBC34" w14:textId="77777777" w:rsidR="007513E5" w:rsidRPr="002214FD" w:rsidRDefault="00971D60" w:rsidP="007513E5">
      <w:pPr>
        <w:shd w:val="clear" w:color="auto" w:fill="FFFFFF"/>
        <w:rPr>
          <w:rFonts w:ascii="Times New Roman" w:eastAsia="Times New Roman" w:hAnsi="Times New Roman" w:cs="Times New Roman"/>
          <w:b/>
          <w:bCs/>
          <w:color w:val="FF0000"/>
        </w:rPr>
      </w:pPr>
      <w:r>
        <w:rPr>
          <w:rFonts w:ascii="Times New Roman" w:eastAsia="Times New Roman" w:hAnsi="Times New Roman" w:cs="Times New Roman"/>
          <w:b/>
          <w:bCs/>
          <w:color w:val="FF0000"/>
        </w:rPr>
        <w:t xml:space="preserve"># </w:t>
      </w:r>
      <w:r w:rsidR="007513E5" w:rsidRPr="002214FD">
        <w:rPr>
          <w:rFonts w:ascii="Times New Roman" w:eastAsia="Times New Roman" w:hAnsi="Times New Roman" w:cs="Times New Roman"/>
          <w:b/>
          <w:bCs/>
          <w:color w:val="FF0000"/>
        </w:rPr>
        <w:t>1.3 ITB 14.8 – Bid Prices and Discounts</w:t>
      </w:r>
    </w:p>
    <w:p w14:paraId="2056CE7D" w14:textId="77777777" w:rsidR="007513E5" w:rsidRPr="00FD45B1" w:rsidRDefault="007513E5" w:rsidP="007513E5">
      <w:pPr>
        <w:shd w:val="clear" w:color="auto" w:fill="FFFFFF"/>
        <w:rPr>
          <w:rFonts w:ascii="Times New Roman" w:eastAsia="Times New Roman" w:hAnsi="Times New Roman" w:cs="Times New Roman"/>
          <w:color w:val="000000"/>
          <w:sz w:val="12"/>
        </w:rPr>
      </w:pPr>
    </w:p>
    <w:p w14:paraId="3D3C62B5" w14:textId="77777777" w:rsidR="007513E5" w:rsidRPr="00644284" w:rsidRDefault="007513E5" w:rsidP="000F5421">
      <w:pPr>
        <w:shd w:val="clear" w:color="auto" w:fill="FFFFFF"/>
        <w:jc w:val="both"/>
        <w:rPr>
          <w:rFonts w:ascii="Times New Roman" w:eastAsia="Times New Roman" w:hAnsi="Times New Roman" w:cs="Times New Roman"/>
          <w:color w:val="000000"/>
        </w:rPr>
      </w:pPr>
      <w:r w:rsidRPr="00644284">
        <w:rPr>
          <w:rFonts w:ascii="Times New Roman" w:eastAsia="Times New Roman" w:hAnsi="Times New Roman" w:cs="Times New Roman"/>
          <w:color w:val="000000"/>
        </w:rPr>
        <w:t>In the BDS, it states that the place of destination is six different sites (two per region), yet it also states that the final destination (Project Site) is three locations (regional industrial parks. This makes little sense. Surely the goods are delivered to the regional industrial parks and then from there, delivered to the two sites within that region (six sites in total within the three regions)?</w:t>
      </w:r>
    </w:p>
    <w:p w14:paraId="50A396AA" w14:textId="77777777" w:rsidR="007513E5" w:rsidRPr="00644284" w:rsidRDefault="007513E5" w:rsidP="000F5421">
      <w:pPr>
        <w:shd w:val="clear" w:color="auto" w:fill="FFFFFF"/>
        <w:jc w:val="both"/>
        <w:rPr>
          <w:rFonts w:ascii="Times New Roman" w:eastAsia="Times New Roman" w:hAnsi="Times New Roman" w:cs="Times New Roman"/>
          <w:color w:val="000000"/>
        </w:rPr>
      </w:pPr>
      <w:r w:rsidRPr="00644284">
        <w:rPr>
          <w:rFonts w:ascii="Times New Roman" w:eastAsia="Times New Roman" w:hAnsi="Times New Roman" w:cs="Times New Roman"/>
          <w:color w:val="000000"/>
        </w:rPr>
        <w:t>Can you please also define which items might be classed as “large equipment”? These items are requested to be delivered to the six individual locations.</w:t>
      </w:r>
    </w:p>
    <w:p w14:paraId="2ED7DA97" w14:textId="77777777" w:rsidR="00625890" w:rsidRDefault="007513E5" w:rsidP="000F5421">
      <w:pPr>
        <w:jc w:val="both"/>
      </w:pPr>
      <w:r w:rsidRPr="00644284">
        <w:rPr>
          <w:rFonts w:ascii="Times New Roman" w:eastAsia="Times New Roman" w:hAnsi="Times New Roman" w:cs="Times New Roman"/>
          <w:color w:val="000000"/>
        </w:rPr>
        <w:t>In regard to the point above, please note that due to Ethiopian legislation that only Ethiopian insurance companies can insure the goods for internal distribution within Ethiopia (after leaving an Ethiopian dry port) and are only able to pay out any claim(s) using Ethiopian Birr, please confirm that you accept that this section of the transit is not covered by insurance and that insurance can only be included up to an Ethiopian dry port</w:t>
      </w:r>
    </w:p>
    <w:p w14:paraId="29E99CBD" w14:textId="77777777" w:rsidR="005C4D3C" w:rsidRPr="00FD45B1" w:rsidRDefault="005C4D3C">
      <w:pPr>
        <w:rPr>
          <w:sz w:val="14"/>
        </w:rPr>
      </w:pPr>
    </w:p>
    <w:p w14:paraId="550473EB" w14:textId="59E9BA7D" w:rsidR="005C4D3C" w:rsidRDefault="00E02D03" w:rsidP="00374463">
      <w:pPr>
        <w:shd w:val="clear" w:color="auto" w:fill="FFFFFF" w:themeFill="background1"/>
      </w:pPr>
      <w:r>
        <w:t>Q1.</w:t>
      </w:r>
      <w:r w:rsidR="00851730">
        <w:t xml:space="preserve"> </w:t>
      </w:r>
      <w:r w:rsidR="005C4D3C">
        <w:t>Destination sites -6 sites (3 Regions X2 sites/</w:t>
      </w:r>
      <w:r w:rsidR="00FA3EA4">
        <w:t>Region</w:t>
      </w:r>
      <w:r w:rsidR="005C4D3C">
        <w:t xml:space="preserve"> = 6 </w:t>
      </w:r>
      <w:proofErr w:type="gramStart"/>
      <w:r w:rsidR="005C4D3C">
        <w:t>sites )</w:t>
      </w:r>
      <w:proofErr w:type="gramEnd"/>
      <w:r w:rsidR="005C4D3C">
        <w:t xml:space="preserve"> </w:t>
      </w:r>
    </w:p>
    <w:p w14:paraId="26DFEFE4" w14:textId="77777777" w:rsidR="007F78F7" w:rsidRPr="00FD45B1" w:rsidRDefault="007F78F7" w:rsidP="00374463">
      <w:pPr>
        <w:shd w:val="clear" w:color="auto" w:fill="FFFFFF" w:themeFill="background1"/>
        <w:rPr>
          <w:sz w:val="8"/>
        </w:rPr>
      </w:pPr>
    </w:p>
    <w:p w14:paraId="7802CF6C" w14:textId="77777777" w:rsidR="00FD45B1" w:rsidRPr="00094239" w:rsidRDefault="00E02D03" w:rsidP="00374463">
      <w:pPr>
        <w:shd w:val="clear" w:color="auto" w:fill="FFFFFF" w:themeFill="background1"/>
      </w:pPr>
      <w:r w:rsidRPr="00094239">
        <w:t>Q2.</w:t>
      </w:r>
      <w:r w:rsidR="005C4D3C" w:rsidRPr="00094239">
        <w:t xml:space="preserve">which items are </w:t>
      </w:r>
      <w:r w:rsidR="007F78F7" w:rsidRPr="00094239">
        <w:t>classified</w:t>
      </w:r>
      <w:r w:rsidR="005C4D3C" w:rsidRPr="00094239">
        <w:t xml:space="preserve"> as </w:t>
      </w:r>
      <w:r w:rsidR="00FA3EA4" w:rsidRPr="00094239">
        <w:t>“</w:t>
      </w:r>
      <w:r w:rsidR="005C4D3C" w:rsidRPr="00094239">
        <w:t>large equipment</w:t>
      </w:r>
      <w:r w:rsidR="00FA3EA4" w:rsidRPr="00094239">
        <w:t>”</w:t>
      </w:r>
      <w:r w:rsidR="005C4D3C" w:rsidRPr="00094239">
        <w:t>? &amp;</w:t>
      </w:r>
      <w:r w:rsidR="000F5421" w:rsidRPr="00094239">
        <w:t xml:space="preserve"> </w:t>
      </w:r>
      <w:r w:rsidRPr="00094239">
        <w:t>Requested</w:t>
      </w:r>
      <w:r w:rsidR="005C4D3C" w:rsidRPr="00094239">
        <w:t xml:space="preserve"> to be delivered to the six </w:t>
      </w:r>
      <w:r w:rsidR="000F5421" w:rsidRPr="00094239">
        <w:t>locations?</w:t>
      </w:r>
      <w:r w:rsidR="005C4D3C" w:rsidRPr="00094239">
        <w:t xml:space="preserve">  </w:t>
      </w:r>
      <w:r w:rsidR="00FD45B1" w:rsidRPr="00094239">
        <w:t xml:space="preserve"> </w:t>
      </w:r>
    </w:p>
    <w:p w14:paraId="069CA12B" w14:textId="3C2A15E4" w:rsidR="007F78F7" w:rsidRPr="00094239" w:rsidRDefault="00FD45B1" w:rsidP="00094239">
      <w:pPr>
        <w:shd w:val="clear" w:color="auto" w:fill="70AD47" w:themeFill="accent6"/>
        <w:rPr>
          <w:rFonts w:ascii="Times New Roman" w:hAnsi="Times New Roman" w:cs="Times New Roman"/>
          <w:b/>
          <w:sz w:val="28"/>
        </w:rPr>
      </w:pPr>
      <w:r w:rsidRPr="00094239">
        <w:rPr>
          <w:rFonts w:ascii="Times New Roman" w:hAnsi="Times New Roman" w:cs="Times New Roman"/>
          <w:b/>
          <w:sz w:val="28"/>
        </w:rPr>
        <w:lastRenderedPageBreak/>
        <w:t>Response</w:t>
      </w:r>
      <w:proofErr w:type="gramStart"/>
      <w:r w:rsidRPr="00094239">
        <w:rPr>
          <w:rFonts w:ascii="Times New Roman" w:hAnsi="Times New Roman" w:cs="Times New Roman"/>
          <w:b/>
          <w:sz w:val="28"/>
        </w:rPr>
        <w:t xml:space="preserve">: </w:t>
      </w:r>
      <w:r w:rsidR="00046CA6" w:rsidRPr="00094239">
        <w:rPr>
          <w:rFonts w:ascii="Times New Roman" w:hAnsi="Times New Roman" w:cs="Times New Roman"/>
          <w:b/>
          <w:sz w:val="28"/>
        </w:rPr>
        <w:t>.</w:t>
      </w:r>
      <w:proofErr w:type="gramEnd"/>
    </w:p>
    <w:p w14:paraId="7B6A8067" w14:textId="77777777" w:rsidR="00046CA6" w:rsidRPr="00094239" w:rsidRDefault="00046CA6" w:rsidP="00094239">
      <w:pPr>
        <w:numPr>
          <w:ilvl w:val="0"/>
          <w:numId w:val="8"/>
        </w:numPr>
        <w:shd w:val="clear" w:color="auto" w:fill="70AD47" w:themeFill="accent6"/>
        <w:spacing w:before="100" w:beforeAutospacing="1" w:after="100" w:afterAutospacing="1"/>
      </w:pPr>
      <w:r w:rsidRPr="00094239">
        <w:t xml:space="preserve">Goods shall be </w:t>
      </w:r>
      <w:r w:rsidRPr="00094239">
        <w:rPr>
          <w:bCs/>
        </w:rPr>
        <w:t>physically delivered to the six (6) project sites</w:t>
      </w:r>
      <w:r w:rsidRPr="00094239">
        <w:t xml:space="preserve"> listed in the BDS, located within three (3) regions (two sites per region).</w:t>
      </w:r>
    </w:p>
    <w:p w14:paraId="3FCCDCBD" w14:textId="77777777" w:rsidR="00046CA6" w:rsidRPr="00094239" w:rsidRDefault="00046CA6" w:rsidP="00094239">
      <w:pPr>
        <w:numPr>
          <w:ilvl w:val="0"/>
          <w:numId w:val="8"/>
        </w:numPr>
        <w:shd w:val="clear" w:color="auto" w:fill="70AD47" w:themeFill="accent6"/>
        <w:spacing w:before="100" w:beforeAutospacing="1" w:after="100" w:afterAutospacing="1"/>
      </w:pPr>
      <w:r w:rsidRPr="00094239">
        <w:t xml:space="preserve">References to three regions are for </w:t>
      </w:r>
      <w:r w:rsidRPr="00094239">
        <w:rPr>
          <w:bCs/>
        </w:rPr>
        <w:t>administrative grouping purposes only</w:t>
      </w:r>
      <w:r w:rsidRPr="00094239">
        <w:t xml:space="preserve"> and do not replace the delivery requirement to the individual sites.</w:t>
      </w:r>
    </w:p>
    <w:p w14:paraId="2F8164EB" w14:textId="22D50577" w:rsidR="00046CA6" w:rsidRPr="00094239" w:rsidRDefault="00046CA6" w:rsidP="00094239">
      <w:pPr>
        <w:pStyle w:val="ListParagraph"/>
        <w:numPr>
          <w:ilvl w:val="0"/>
          <w:numId w:val="8"/>
        </w:numPr>
        <w:shd w:val="clear" w:color="auto" w:fill="70AD47" w:themeFill="accent6"/>
        <w:spacing w:before="100" w:beforeAutospacing="1" w:after="100" w:afterAutospacing="1"/>
      </w:pPr>
      <w:r w:rsidRPr="00094239">
        <w:t>“Large equipment” refers to items which, due to size, weight, or installation requirements, are specified in the Technical Specifications to be delivered directly to the respective IAIP/RTC project sites.</w:t>
      </w:r>
    </w:p>
    <w:p w14:paraId="566F0047" w14:textId="77777777" w:rsidR="00046CA6" w:rsidRDefault="00046CA6" w:rsidP="00374463">
      <w:pPr>
        <w:shd w:val="clear" w:color="auto" w:fill="FFFFFF" w:themeFill="background1"/>
        <w:rPr>
          <w:rFonts w:ascii="Times New Roman" w:hAnsi="Times New Roman" w:cs="Times New Roman"/>
          <w:b/>
          <w:color w:val="002060"/>
          <w:sz w:val="28"/>
        </w:rPr>
      </w:pPr>
    </w:p>
    <w:p w14:paraId="41DF93A3" w14:textId="77777777" w:rsidR="00FD45B1" w:rsidRPr="00FD45B1" w:rsidRDefault="00FD45B1" w:rsidP="00374463">
      <w:pPr>
        <w:shd w:val="clear" w:color="auto" w:fill="FFFFFF" w:themeFill="background1"/>
        <w:rPr>
          <w:rFonts w:ascii="Times New Roman" w:hAnsi="Times New Roman" w:cs="Times New Roman"/>
          <w:b/>
          <w:color w:val="002060"/>
          <w:sz w:val="10"/>
        </w:rPr>
      </w:pPr>
    </w:p>
    <w:p w14:paraId="392FA3B7" w14:textId="77777777" w:rsidR="00E02D03" w:rsidRDefault="00E02D03" w:rsidP="00374463">
      <w:pPr>
        <w:shd w:val="clear" w:color="auto" w:fill="FFFFFF" w:themeFill="background1"/>
      </w:pPr>
      <w:r>
        <w:t xml:space="preserve">Q3. </w:t>
      </w:r>
      <w:r w:rsidR="005C4D3C">
        <w:t>Insurance within the country(land transp</w:t>
      </w:r>
      <w:r>
        <w:t xml:space="preserve">ort &amp; insurance coverage by local Insurance companies </w:t>
      </w:r>
      <w:r w:rsidR="005C4D3C">
        <w:t xml:space="preserve">) &amp; foreign </w:t>
      </w:r>
      <w:r>
        <w:t xml:space="preserve">-only to dry port ? confirmation </w:t>
      </w:r>
      <w:r w:rsidR="00FA3EA4">
        <w:t>?</w:t>
      </w:r>
    </w:p>
    <w:p w14:paraId="73A8729A" w14:textId="77777777" w:rsidR="007F78F7" w:rsidRPr="00FD45B1" w:rsidRDefault="007F78F7" w:rsidP="00046CA6">
      <w:pPr>
        <w:shd w:val="clear" w:color="auto" w:fill="FFFFFF" w:themeFill="background1"/>
        <w:rPr>
          <w:sz w:val="16"/>
        </w:rPr>
      </w:pPr>
    </w:p>
    <w:p w14:paraId="0E99963C" w14:textId="77777777" w:rsidR="005B515E" w:rsidRPr="00094239" w:rsidRDefault="005B515E" w:rsidP="00094239">
      <w:pPr>
        <w:shd w:val="clear" w:color="auto" w:fill="70AD47" w:themeFill="accent6"/>
      </w:pPr>
      <w:r w:rsidRPr="00094239">
        <w:t>Response:</w:t>
      </w:r>
    </w:p>
    <w:p w14:paraId="6CC776CB" w14:textId="77777777" w:rsidR="005B515E" w:rsidRPr="00094239" w:rsidRDefault="005B515E" w:rsidP="00094239">
      <w:pPr>
        <w:shd w:val="clear" w:color="auto" w:fill="70AD47" w:themeFill="accent6"/>
      </w:pPr>
    </w:p>
    <w:p w14:paraId="204176F5" w14:textId="35252349" w:rsidR="00FA3EA4" w:rsidRPr="00094239" w:rsidRDefault="00046CA6" w:rsidP="00094239">
      <w:pPr>
        <w:shd w:val="clear" w:color="auto" w:fill="70AD47" w:themeFill="accent6"/>
      </w:pPr>
      <w:r w:rsidRPr="00094239">
        <w:t>The Bidder shall provide insurance coverage for the goods up to the Ethiopian dry port in accordance with the requirements of the bidding document. Insurance coverage for inland transportation beyond the dry port is not mandatory, subject to applicable national insurance regulations. All insurance obligations shall be fully complied with by the Bidder as specified in the bidding document.</w:t>
      </w:r>
    </w:p>
    <w:p w14:paraId="0A7D55F8" w14:textId="77777777" w:rsidR="00FD45B1" w:rsidRDefault="00FD45B1"/>
    <w:p w14:paraId="0557D115" w14:textId="77777777" w:rsidR="00FD45B1" w:rsidRDefault="00FD45B1"/>
    <w:p w14:paraId="14FCB8C5" w14:textId="77777777" w:rsidR="00FD45B1" w:rsidRDefault="00FD45B1"/>
    <w:p w14:paraId="3E492280" w14:textId="77777777" w:rsidR="00FA3EA4" w:rsidRPr="002214FD" w:rsidRDefault="00971D60" w:rsidP="00FA3EA4">
      <w:pPr>
        <w:shd w:val="clear" w:color="auto" w:fill="FFFFFF"/>
        <w:rPr>
          <w:rFonts w:ascii="Times New Roman" w:eastAsia="Times New Roman" w:hAnsi="Times New Roman" w:cs="Times New Roman"/>
          <w:b/>
          <w:bCs/>
          <w:color w:val="FF0000"/>
        </w:rPr>
      </w:pPr>
      <w:r>
        <w:rPr>
          <w:rFonts w:ascii="Times New Roman" w:eastAsia="Times New Roman" w:hAnsi="Times New Roman" w:cs="Times New Roman"/>
          <w:b/>
          <w:bCs/>
          <w:color w:val="FF0000"/>
        </w:rPr>
        <w:t xml:space="preserve"># </w:t>
      </w:r>
      <w:r w:rsidR="00FA3EA4" w:rsidRPr="002214FD">
        <w:rPr>
          <w:rFonts w:ascii="Times New Roman" w:eastAsia="Times New Roman" w:hAnsi="Times New Roman" w:cs="Times New Roman"/>
          <w:b/>
          <w:bCs/>
          <w:color w:val="FF0000"/>
        </w:rPr>
        <w:t>1.4</w:t>
      </w:r>
      <w:r>
        <w:rPr>
          <w:rFonts w:ascii="Times New Roman" w:eastAsia="Times New Roman" w:hAnsi="Times New Roman" w:cs="Times New Roman"/>
          <w:b/>
          <w:bCs/>
          <w:color w:val="FF0000"/>
        </w:rPr>
        <w:t xml:space="preserve">.   </w:t>
      </w:r>
      <w:r w:rsidR="00FA3EA4" w:rsidRPr="002214FD">
        <w:rPr>
          <w:rFonts w:ascii="Times New Roman" w:eastAsia="Times New Roman" w:hAnsi="Times New Roman" w:cs="Times New Roman"/>
          <w:b/>
          <w:bCs/>
          <w:color w:val="FF0000"/>
        </w:rPr>
        <w:t>ITB 19.1 – Bid Security:</w:t>
      </w:r>
    </w:p>
    <w:p w14:paraId="16BD668A" w14:textId="77777777" w:rsidR="00FA3EA4" w:rsidRPr="00FD45B1" w:rsidRDefault="00FA3EA4" w:rsidP="00FA3EA4">
      <w:pPr>
        <w:shd w:val="clear" w:color="auto" w:fill="FFFFFF"/>
        <w:rPr>
          <w:rFonts w:ascii="Times New Roman" w:eastAsia="Times New Roman" w:hAnsi="Times New Roman" w:cs="Times New Roman"/>
          <w:color w:val="000000"/>
          <w:sz w:val="14"/>
        </w:rPr>
      </w:pPr>
    </w:p>
    <w:p w14:paraId="7B136E08" w14:textId="77777777" w:rsidR="00FA3EA4" w:rsidRDefault="00FA3EA4" w:rsidP="00FD45B1">
      <w:pPr>
        <w:shd w:val="clear" w:color="auto" w:fill="FFFFFF"/>
        <w:jc w:val="both"/>
        <w:rPr>
          <w:rFonts w:ascii="Times New Roman" w:eastAsia="Times New Roman" w:hAnsi="Times New Roman" w:cs="Times New Roman"/>
          <w:color w:val="000000"/>
        </w:rPr>
      </w:pPr>
      <w:r w:rsidRPr="00644284">
        <w:rPr>
          <w:rFonts w:ascii="Times New Roman" w:eastAsia="Times New Roman" w:hAnsi="Times New Roman" w:cs="Times New Roman"/>
          <w:color w:val="000000"/>
        </w:rPr>
        <w:t>Both formats are requested in the BDS. It is not clear from the tender document which format is required; a bid securing declaration or a bid security, please clarify if either is acceptable? If a bid security is required, please confirm that a bid security issued directly from our bank outside of Ethiopia is acceptable, or, if it has to be counter-guaranteed via a bank in Ethiopia.</w:t>
      </w:r>
    </w:p>
    <w:p w14:paraId="171AAABB" w14:textId="739A1D26" w:rsidR="00FE3687" w:rsidRDefault="00FE3687" w:rsidP="00B26167">
      <w:pPr>
        <w:shd w:val="clear" w:color="auto" w:fill="FFFFFF" w:themeFill="background1"/>
        <w:rPr>
          <w:rFonts w:ascii="Times New Roman" w:eastAsia="Times New Roman" w:hAnsi="Times New Roman" w:cs="Times New Roman"/>
          <w:color w:val="000000"/>
        </w:rPr>
      </w:pPr>
    </w:p>
    <w:p w14:paraId="31AEF033" w14:textId="77777777" w:rsidR="00FA3EA4" w:rsidRDefault="002214FD" w:rsidP="00B26167">
      <w:pPr>
        <w:shd w:val="clear" w:color="auto" w:fill="FFFFFF" w:themeFill="background1"/>
        <w:rPr>
          <w:rFonts w:ascii="Times New Roman" w:eastAsia="Times New Roman" w:hAnsi="Times New Roman" w:cs="Times New Roman"/>
          <w:color w:val="000000"/>
        </w:rPr>
      </w:pPr>
      <w:r>
        <w:rPr>
          <w:rFonts w:ascii="Times New Roman" w:eastAsia="Times New Roman" w:hAnsi="Times New Roman" w:cs="Times New Roman"/>
          <w:color w:val="000000"/>
        </w:rPr>
        <w:t xml:space="preserve">Q1. </w:t>
      </w:r>
      <w:r w:rsidRPr="00644284">
        <w:rPr>
          <w:rFonts w:ascii="Times New Roman" w:eastAsia="Times New Roman" w:hAnsi="Times New Roman" w:cs="Times New Roman"/>
          <w:color w:val="000000"/>
        </w:rPr>
        <w:t>which format is required</w:t>
      </w:r>
      <w:r>
        <w:rPr>
          <w:rFonts w:ascii="Times New Roman" w:eastAsia="Times New Roman" w:hAnsi="Times New Roman" w:cs="Times New Roman"/>
          <w:color w:val="000000"/>
        </w:rPr>
        <w:t xml:space="preserve">: </w:t>
      </w:r>
      <w:r w:rsidRPr="00644284">
        <w:rPr>
          <w:rFonts w:ascii="Times New Roman" w:eastAsia="Times New Roman" w:hAnsi="Times New Roman" w:cs="Times New Roman"/>
          <w:color w:val="000000"/>
        </w:rPr>
        <w:t xml:space="preserve"> a bid securing declaration or a bid security, please clarify if either is acceptable?</w:t>
      </w:r>
    </w:p>
    <w:p w14:paraId="1F41ABAC" w14:textId="77777777" w:rsidR="002214FD" w:rsidRDefault="002214FD" w:rsidP="00B26167">
      <w:pPr>
        <w:shd w:val="clear" w:color="auto" w:fill="FFFFFF" w:themeFill="background1"/>
        <w:rPr>
          <w:rFonts w:ascii="Times New Roman" w:eastAsia="Times New Roman" w:hAnsi="Times New Roman" w:cs="Times New Roman"/>
          <w:color w:val="000000"/>
        </w:rPr>
      </w:pPr>
      <w:r>
        <w:rPr>
          <w:rFonts w:ascii="Times New Roman" w:eastAsia="Times New Roman" w:hAnsi="Times New Roman" w:cs="Times New Roman"/>
          <w:color w:val="000000"/>
        </w:rPr>
        <w:t xml:space="preserve">Q2. </w:t>
      </w:r>
      <w:r w:rsidRPr="00644284">
        <w:rPr>
          <w:rFonts w:ascii="Times New Roman" w:eastAsia="Times New Roman" w:hAnsi="Times New Roman" w:cs="Times New Roman"/>
          <w:color w:val="000000"/>
        </w:rPr>
        <w:t>If a bid security is required, please confirm that a bid security issued directly from our bank outside of Ethiopia is acceptable, or, if it has to be counter-guaranteed via a bank in Ethiopia</w:t>
      </w:r>
      <w:r>
        <w:rPr>
          <w:rFonts w:ascii="Times New Roman" w:eastAsia="Times New Roman" w:hAnsi="Times New Roman" w:cs="Times New Roman"/>
          <w:color w:val="000000"/>
        </w:rPr>
        <w:t xml:space="preserve"> ? </w:t>
      </w:r>
    </w:p>
    <w:p w14:paraId="3563A27A" w14:textId="77777777" w:rsidR="00FE3687" w:rsidRDefault="00FE3687" w:rsidP="00B26167">
      <w:pPr>
        <w:shd w:val="clear" w:color="auto" w:fill="FFFFFF" w:themeFill="background1"/>
        <w:rPr>
          <w:rFonts w:ascii="Times New Roman" w:eastAsia="Times New Roman" w:hAnsi="Times New Roman" w:cs="Times New Roman"/>
          <w:color w:val="000000"/>
        </w:rPr>
      </w:pPr>
    </w:p>
    <w:p w14:paraId="67CA631B" w14:textId="6FDCF711" w:rsidR="00B26167" w:rsidRPr="00094239" w:rsidRDefault="00B26167" w:rsidP="00094239">
      <w:pPr>
        <w:shd w:val="clear" w:color="auto" w:fill="70AD47" w:themeFill="accent6"/>
        <w:spacing w:before="100" w:beforeAutospacing="1" w:after="100" w:afterAutospacing="1"/>
      </w:pPr>
      <w:r w:rsidRPr="00094239">
        <w:t xml:space="preserve">Response: </w:t>
      </w:r>
    </w:p>
    <w:p w14:paraId="59C8EE3E" w14:textId="0A5486F7" w:rsidR="00B26167" w:rsidRPr="00094239" w:rsidRDefault="00B26167" w:rsidP="00094239">
      <w:pPr>
        <w:shd w:val="clear" w:color="auto" w:fill="70AD47" w:themeFill="accent6"/>
        <w:spacing w:before="100" w:beforeAutospacing="1" w:after="100" w:afterAutospacing="1"/>
      </w:pPr>
      <w:r w:rsidRPr="00094239">
        <w:t xml:space="preserve">A </w:t>
      </w:r>
      <w:r w:rsidRPr="00094239">
        <w:rPr>
          <w:bCs/>
        </w:rPr>
        <w:t>Bid Security is required</w:t>
      </w:r>
      <w:r w:rsidRPr="00094239">
        <w:t xml:space="preserve"> in accordance with ITB 19.1 and the BDS.</w:t>
      </w:r>
      <w:r w:rsidRPr="00094239">
        <w:br/>
        <w:t xml:space="preserve">Bid Securities issued by foreign banks are acceptable </w:t>
      </w:r>
      <w:r w:rsidRPr="00094239">
        <w:rPr>
          <w:bCs/>
        </w:rPr>
        <w:t>provided they are counter-guaranteed by a bank acceptable in Ethiopia</w:t>
      </w:r>
      <w:r w:rsidRPr="00094239">
        <w:t>.</w:t>
      </w:r>
    </w:p>
    <w:p w14:paraId="63734FCA" w14:textId="77777777" w:rsidR="00B26167" w:rsidRPr="002214FD" w:rsidRDefault="00B26167" w:rsidP="00B26167">
      <w:pPr>
        <w:shd w:val="clear" w:color="auto" w:fill="FFFFFF" w:themeFill="background1"/>
        <w:rPr>
          <w:rFonts w:ascii="Times New Roman" w:eastAsia="Times New Roman" w:hAnsi="Times New Roman" w:cs="Times New Roman"/>
          <w:color w:val="000000"/>
        </w:rPr>
      </w:pPr>
    </w:p>
    <w:p w14:paraId="4A5CF69D" w14:textId="77777777" w:rsidR="00F76BAB" w:rsidRDefault="00F76BAB" w:rsidP="00F76BAB">
      <w:pPr>
        <w:shd w:val="clear" w:color="auto" w:fill="FFFFFF"/>
        <w:rPr>
          <w:rFonts w:ascii="Times New Roman" w:eastAsia="Times New Roman" w:hAnsi="Times New Roman" w:cs="Times New Roman"/>
          <w:b/>
          <w:bCs/>
          <w:color w:val="000000"/>
        </w:rPr>
      </w:pPr>
    </w:p>
    <w:p w14:paraId="6B6DCC22" w14:textId="77777777" w:rsidR="00F76BAB" w:rsidRDefault="00F76BAB" w:rsidP="00F76BAB">
      <w:pPr>
        <w:shd w:val="clear" w:color="auto" w:fill="FFFFFF"/>
        <w:rPr>
          <w:rFonts w:ascii="Times New Roman" w:eastAsia="Times New Roman" w:hAnsi="Times New Roman" w:cs="Times New Roman"/>
          <w:b/>
          <w:bCs/>
          <w:color w:val="000000"/>
        </w:rPr>
      </w:pPr>
    </w:p>
    <w:p w14:paraId="6E3D3227" w14:textId="77777777" w:rsidR="00F76BAB" w:rsidRPr="00960DC1" w:rsidRDefault="00971D60" w:rsidP="00F76BAB">
      <w:pPr>
        <w:shd w:val="clear" w:color="auto" w:fill="FFFFFF"/>
        <w:rPr>
          <w:rFonts w:ascii="Times New Roman" w:eastAsia="Times New Roman" w:hAnsi="Times New Roman" w:cs="Times New Roman"/>
          <w:b/>
          <w:bCs/>
          <w:color w:val="FF0000"/>
        </w:rPr>
      </w:pPr>
      <w:r>
        <w:rPr>
          <w:rFonts w:ascii="Times New Roman" w:eastAsia="Times New Roman" w:hAnsi="Times New Roman" w:cs="Times New Roman"/>
          <w:b/>
          <w:bCs/>
          <w:color w:val="FF0000"/>
        </w:rPr>
        <w:t xml:space="preserve"># </w:t>
      </w:r>
      <w:r w:rsidR="00F76BAB" w:rsidRPr="00960DC1">
        <w:rPr>
          <w:rFonts w:ascii="Times New Roman" w:eastAsia="Times New Roman" w:hAnsi="Times New Roman" w:cs="Times New Roman"/>
          <w:b/>
          <w:bCs/>
          <w:color w:val="FF0000"/>
        </w:rPr>
        <w:t>1.5. ITB 20.1 – Format and Signing of Bid &amp; ITB 21.1 – Sealing and Marking of Bids:</w:t>
      </w:r>
    </w:p>
    <w:p w14:paraId="3CBA0179" w14:textId="77777777" w:rsidR="00F76BAB" w:rsidRPr="00644284" w:rsidRDefault="00F76BAB" w:rsidP="00F76BAB">
      <w:pPr>
        <w:shd w:val="clear" w:color="auto" w:fill="FFFFFF"/>
        <w:rPr>
          <w:rFonts w:ascii="Times New Roman" w:eastAsia="Times New Roman" w:hAnsi="Times New Roman" w:cs="Times New Roman"/>
          <w:color w:val="000000"/>
        </w:rPr>
      </w:pPr>
    </w:p>
    <w:p w14:paraId="46D749CF" w14:textId="77777777" w:rsidR="00F76BAB" w:rsidRPr="00644284" w:rsidRDefault="00F76BAB" w:rsidP="00F76BAB">
      <w:pPr>
        <w:shd w:val="clear" w:color="auto" w:fill="FFFFFF"/>
        <w:rPr>
          <w:rFonts w:ascii="Times New Roman" w:eastAsia="Times New Roman" w:hAnsi="Times New Roman" w:cs="Times New Roman"/>
          <w:color w:val="000000"/>
        </w:rPr>
      </w:pPr>
      <w:r w:rsidRPr="00644284">
        <w:rPr>
          <w:rFonts w:ascii="Times New Roman" w:eastAsia="Times New Roman" w:hAnsi="Times New Roman" w:cs="Times New Roman"/>
          <w:color w:val="000000"/>
        </w:rPr>
        <w:t>In the BDS, the following is mentioned:</w:t>
      </w:r>
    </w:p>
    <w:p w14:paraId="4C3775A5" w14:textId="77777777" w:rsidR="00F76BAB" w:rsidRPr="00644284" w:rsidRDefault="00F76BAB" w:rsidP="00F76BAB">
      <w:pPr>
        <w:shd w:val="clear" w:color="auto" w:fill="FFFFFF"/>
        <w:rPr>
          <w:rFonts w:ascii="Times New Roman" w:eastAsia="Times New Roman" w:hAnsi="Times New Roman" w:cs="Times New Roman"/>
          <w:color w:val="000000"/>
        </w:rPr>
      </w:pPr>
      <w:r w:rsidRPr="00644284">
        <w:rPr>
          <w:rFonts w:ascii="Times New Roman" w:eastAsia="Times New Roman" w:hAnsi="Times New Roman" w:cs="Times New Roman"/>
          <w:color w:val="000000"/>
        </w:rPr>
        <w:t>‘In addition to the original of the Bid, the Bidder shall submit one copy of technical document and one copy of financial separately from the original.’</w:t>
      </w:r>
    </w:p>
    <w:p w14:paraId="06A926EB" w14:textId="77777777" w:rsidR="00F76BAB" w:rsidRDefault="00F76BAB" w:rsidP="00F76BAB">
      <w:pPr>
        <w:shd w:val="clear" w:color="auto" w:fill="FFFFFF"/>
        <w:rPr>
          <w:rFonts w:ascii="Times New Roman" w:eastAsia="Times New Roman" w:hAnsi="Times New Roman" w:cs="Times New Roman"/>
          <w:color w:val="000000"/>
        </w:rPr>
      </w:pPr>
      <w:r w:rsidRPr="00644284">
        <w:rPr>
          <w:rFonts w:ascii="Times New Roman" w:eastAsia="Times New Roman" w:hAnsi="Times New Roman" w:cs="Times New Roman"/>
          <w:color w:val="000000"/>
        </w:rPr>
        <w:t>Yet, in ITB 20.1 and 21.1 it states that the bid should be delivered in a single sealed envelope. Can you please confirm which format the bid should be provided in:</w:t>
      </w:r>
    </w:p>
    <w:p w14:paraId="2246AF09" w14:textId="77777777" w:rsidR="00960DC1" w:rsidRPr="00FD45B1" w:rsidRDefault="00960DC1" w:rsidP="00F76BAB">
      <w:pPr>
        <w:shd w:val="clear" w:color="auto" w:fill="FFFFFF"/>
        <w:rPr>
          <w:rFonts w:ascii="Times New Roman" w:eastAsia="Times New Roman" w:hAnsi="Times New Roman" w:cs="Times New Roman"/>
          <w:color w:val="000000"/>
          <w:sz w:val="8"/>
        </w:rPr>
      </w:pPr>
    </w:p>
    <w:p w14:paraId="0CB59F73" w14:textId="77777777" w:rsidR="00F76BAB" w:rsidRPr="00960DC1" w:rsidRDefault="00F76BAB" w:rsidP="00F76BAB">
      <w:pPr>
        <w:shd w:val="clear" w:color="auto" w:fill="FFFFFF"/>
        <w:rPr>
          <w:rFonts w:ascii="Times New Roman" w:eastAsia="Times New Roman" w:hAnsi="Times New Roman" w:cs="Times New Roman"/>
          <w:color w:val="000000" w:themeColor="text1"/>
        </w:rPr>
      </w:pPr>
      <w:r w:rsidRPr="00960DC1">
        <w:rPr>
          <w:rFonts w:ascii="Times New Roman" w:eastAsia="Times New Roman" w:hAnsi="Times New Roman" w:cs="Times New Roman"/>
          <w:color w:val="000000" w:themeColor="text1"/>
        </w:rPr>
        <w:t>1 x Original One envelope containing the technical and financial offer together.</w:t>
      </w:r>
    </w:p>
    <w:p w14:paraId="2EB2B494" w14:textId="77777777" w:rsidR="00F76BAB" w:rsidRPr="00960DC1" w:rsidRDefault="00F76BAB" w:rsidP="00F76BAB">
      <w:pPr>
        <w:shd w:val="clear" w:color="auto" w:fill="FFFFFF"/>
        <w:rPr>
          <w:rFonts w:ascii="Times New Roman" w:eastAsia="Times New Roman" w:hAnsi="Times New Roman" w:cs="Times New Roman"/>
          <w:color w:val="000000" w:themeColor="text1"/>
        </w:rPr>
      </w:pPr>
      <w:r w:rsidRPr="00960DC1">
        <w:rPr>
          <w:rFonts w:ascii="Times New Roman" w:eastAsia="Times New Roman" w:hAnsi="Times New Roman" w:cs="Times New Roman"/>
          <w:color w:val="000000" w:themeColor="text1"/>
        </w:rPr>
        <w:t>1 x Copy  One envelope containing the technical and financial offer together.</w:t>
      </w:r>
    </w:p>
    <w:p w14:paraId="18C65547" w14:textId="77777777" w:rsidR="00F76BAB" w:rsidRPr="00960DC1" w:rsidRDefault="00F76BAB" w:rsidP="00F76BAB">
      <w:pPr>
        <w:shd w:val="clear" w:color="auto" w:fill="FFFFFF"/>
        <w:rPr>
          <w:rFonts w:ascii="Times New Roman" w:eastAsia="Times New Roman" w:hAnsi="Times New Roman" w:cs="Times New Roman"/>
          <w:color w:val="000000" w:themeColor="text1"/>
        </w:rPr>
      </w:pPr>
      <w:r w:rsidRPr="00960DC1">
        <w:rPr>
          <w:rFonts w:ascii="Times New Roman" w:eastAsia="Times New Roman" w:hAnsi="Times New Roman" w:cs="Times New Roman"/>
          <w:color w:val="000000" w:themeColor="text1"/>
        </w:rPr>
        <w:t>OR,</w:t>
      </w:r>
    </w:p>
    <w:p w14:paraId="0BC25186" w14:textId="77777777" w:rsidR="00F76BAB" w:rsidRPr="00960DC1" w:rsidRDefault="00F76BAB" w:rsidP="00F76BAB">
      <w:pPr>
        <w:shd w:val="clear" w:color="auto" w:fill="FFFFFF"/>
        <w:rPr>
          <w:rFonts w:ascii="Times New Roman" w:eastAsia="Times New Roman" w:hAnsi="Times New Roman" w:cs="Times New Roman"/>
          <w:color w:val="000000" w:themeColor="text1"/>
        </w:rPr>
      </w:pPr>
      <w:r w:rsidRPr="00960DC1">
        <w:rPr>
          <w:rFonts w:ascii="Times New Roman" w:eastAsia="Times New Roman" w:hAnsi="Times New Roman" w:cs="Times New Roman"/>
          <w:color w:val="000000" w:themeColor="text1"/>
        </w:rPr>
        <w:t>1 x Original One large envelope containing two individual envelopes; the technical offer (one envelope) and financial offer (one envelope).</w:t>
      </w:r>
    </w:p>
    <w:p w14:paraId="38BE3528" w14:textId="77777777" w:rsidR="00F76BAB" w:rsidRPr="00960DC1" w:rsidRDefault="00F76BAB" w:rsidP="00F76BAB">
      <w:pPr>
        <w:shd w:val="clear" w:color="auto" w:fill="FFFFFF"/>
        <w:rPr>
          <w:rFonts w:ascii="Times New Roman" w:eastAsia="Times New Roman" w:hAnsi="Times New Roman" w:cs="Times New Roman"/>
          <w:color w:val="000000" w:themeColor="text1"/>
        </w:rPr>
      </w:pPr>
      <w:r w:rsidRPr="00960DC1">
        <w:rPr>
          <w:rFonts w:ascii="Times New Roman" w:eastAsia="Times New Roman" w:hAnsi="Times New Roman" w:cs="Times New Roman"/>
          <w:color w:val="000000" w:themeColor="text1"/>
        </w:rPr>
        <w:t>1 x Copy One large envelope containing two individual envelopes; the technical offer (one envelope) and financial offer (one envelope)</w:t>
      </w:r>
    </w:p>
    <w:p w14:paraId="740A1133" w14:textId="77777777" w:rsidR="00960DC1" w:rsidRPr="00FD45B1" w:rsidRDefault="00960DC1" w:rsidP="00F76BAB">
      <w:pPr>
        <w:shd w:val="clear" w:color="auto" w:fill="FFFFFF"/>
        <w:rPr>
          <w:rFonts w:ascii="Times New Roman" w:eastAsia="Times New Roman" w:hAnsi="Times New Roman" w:cs="Times New Roman"/>
          <w:color w:val="000000" w:themeColor="text1"/>
          <w:sz w:val="12"/>
        </w:rPr>
      </w:pPr>
    </w:p>
    <w:p w14:paraId="4142D148" w14:textId="77777777" w:rsidR="00F76BAB" w:rsidRPr="00960DC1" w:rsidRDefault="00F76BAB" w:rsidP="00F76BAB">
      <w:pPr>
        <w:shd w:val="clear" w:color="auto" w:fill="FFFFFF"/>
        <w:rPr>
          <w:rFonts w:ascii="Times New Roman" w:eastAsia="Times New Roman" w:hAnsi="Times New Roman" w:cs="Times New Roman"/>
          <w:color w:val="000000" w:themeColor="text1"/>
        </w:rPr>
      </w:pPr>
      <w:r w:rsidRPr="00960DC1">
        <w:rPr>
          <w:rFonts w:ascii="Times New Roman" w:eastAsia="Times New Roman" w:hAnsi="Times New Roman" w:cs="Times New Roman"/>
          <w:color w:val="000000" w:themeColor="text1"/>
        </w:rPr>
        <w:t>OR,</w:t>
      </w:r>
    </w:p>
    <w:p w14:paraId="3B638575" w14:textId="77777777" w:rsidR="00F76BAB" w:rsidRPr="00960DC1" w:rsidRDefault="00F76BAB" w:rsidP="00F76BAB">
      <w:pPr>
        <w:shd w:val="clear" w:color="auto" w:fill="FFFFFF"/>
        <w:rPr>
          <w:rFonts w:ascii="Times New Roman" w:eastAsia="Times New Roman" w:hAnsi="Times New Roman" w:cs="Times New Roman"/>
          <w:color w:val="000000" w:themeColor="text1"/>
        </w:rPr>
      </w:pPr>
      <w:r w:rsidRPr="00960DC1">
        <w:rPr>
          <w:rFonts w:ascii="Times New Roman" w:eastAsia="Times New Roman" w:hAnsi="Times New Roman" w:cs="Times New Roman"/>
          <w:color w:val="000000" w:themeColor="text1"/>
        </w:rPr>
        <w:t>1 x Original One envelope containing the technical and financial offer together.</w:t>
      </w:r>
    </w:p>
    <w:p w14:paraId="7403AC39" w14:textId="77777777" w:rsidR="00F76BAB" w:rsidRPr="00960DC1" w:rsidRDefault="00F76BAB" w:rsidP="00F76BAB">
      <w:pPr>
        <w:shd w:val="clear" w:color="auto" w:fill="FFFFFF"/>
        <w:rPr>
          <w:rFonts w:ascii="Times New Roman" w:eastAsia="Times New Roman" w:hAnsi="Times New Roman" w:cs="Times New Roman"/>
          <w:color w:val="000000" w:themeColor="text1"/>
        </w:rPr>
      </w:pPr>
      <w:r w:rsidRPr="00960DC1">
        <w:rPr>
          <w:rFonts w:ascii="Times New Roman" w:eastAsia="Times New Roman" w:hAnsi="Times New Roman" w:cs="Times New Roman"/>
          <w:color w:val="000000" w:themeColor="text1"/>
        </w:rPr>
        <w:t>1 x Copy One large envelope containing two individual envelopes; the technical offer (one envelope) and financial offer (one envelope).</w:t>
      </w:r>
    </w:p>
    <w:p w14:paraId="4BF2F4ED" w14:textId="77777777" w:rsidR="00F76BAB" w:rsidRPr="00FD45B1" w:rsidRDefault="00F76BAB" w:rsidP="00F76BAB">
      <w:pPr>
        <w:shd w:val="clear" w:color="auto" w:fill="FFFFFF"/>
        <w:rPr>
          <w:rFonts w:ascii="Times New Roman" w:eastAsia="Times New Roman" w:hAnsi="Times New Roman" w:cs="Times New Roman"/>
          <w:color w:val="000000"/>
          <w:sz w:val="2"/>
        </w:rPr>
      </w:pPr>
    </w:p>
    <w:p w14:paraId="42AB096E" w14:textId="77777777" w:rsidR="00F76BAB" w:rsidRPr="00644284" w:rsidRDefault="00F76BAB" w:rsidP="00F76BAB">
      <w:pPr>
        <w:shd w:val="clear" w:color="auto" w:fill="FFFFFF"/>
        <w:rPr>
          <w:rFonts w:ascii="Times New Roman" w:eastAsia="Times New Roman" w:hAnsi="Times New Roman" w:cs="Times New Roman"/>
          <w:color w:val="000000"/>
        </w:rPr>
      </w:pPr>
    </w:p>
    <w:p w14:paraId="369598ED" w14:textId="300B266E" w:rsidR="00FE3687" w:rsidRDefault="00FE3687" w:rsidP="005B515E">
      <w:pPr>
        <w:shd w:val="clear" w:color="auto" w:fill="FFFFFF" w:themeFill="background1"/>
      </w:pPr>
    </w:p>
    <w:p w14:paraId="0EFD5235" w14:textId="77777777" w:rsidR="00094239" w:rsidRDefault="00960DC1" w:rsidP="00094239">
      <w:pPr>
        <w:shd w:val="clear" w:color="auto" w:fill="70AD47" w:themeFill="accent6"/>
      </w:pPr>
      <w:r>
        <w:t>Response</w:t>
      </w:r>
      <w:r w:rsidR="005B515E">
        <w:t>;</w:t>
      </w:r>
      <w:r w:rsidR="00094239">
        <w:t xml:space="preserve"> </w:t>
      </w:r>
    </w:p>
    <w:p w14:paraId="3E2382B9" w14:textId="0FDC3C2D" w:rsidR="005B515E" w:rsidRPr="00BE37EF" w:rsidRDefault="005B515E" w:rsidP="00094239">
      <w:pPr>
        <w:shd w:val="clear" w:color="auto" w:fill="70AD47" w:themeFill="accent6"/>
      </w:pPr>
      <w:r w:rsidRPr="00BE37EF">
        <w:t>Bids shall be submitted as follows:</w:t>
      </w:r>
    </w:p>
    <w:p w14:paraId="735ABF1B" w14:textId="19A86A88" w:rsidR="005B515E" w:rsidRPr="00BE37EF" w:rsidRDefault="005B515E" w:rsidP="00094239">
      <w:pPr>
        <w:numPr>
          <w:ilvl w:val="0"/>
          <w:numId w:val="9"/>
        </w:numPr>
        <w:shd w:val="clear" w:color="auto" w:fill="70AD47" w:themeFill="accent6"/>
        <w:spacing w:before="100" w:beforeAutospacing="1" w:after="100" w:afterAutospacing="1"/>
      </w:pPr>
      <w:r w:rsidRPr="00BE37EF">
        <w:rPr>
          <w:bCs/>
        </w:rPr>
        <w:t>One (1) Original:</w:t>
      </w:r>
      <w:r w:rsidRPr="00BE37EF">
        <w:t xml:space="preserve"> One outer sealed envelope containing two (2) separate sealed envelopes, clearly marked </w:t>
      </w:r>
      <w:r w:rsidRPr="00BE37EF">
        <w:rPr>
          <w:bCs/>
        </w:rPr>
        <w:t>“Technical Bid”</w:t>
      </w:r>
      <w:r w:rsidRPr="00BE37EF">
        <w:t xml:space="preserve"> and </w:t>
      </w:r>
      <w:r w:rsidRPr="00BE37EF">
        <w:rPr>
          <w:bCs/>
        </w:rPr>
        <w:t>“Financial Bid.”</w:t>
      </w:r>
    </w:p>
    <w:p w14:paraId="3FF0A668" w14:textId="783BBE71" w:rsidR="00FD45B1" w:rsidRPr="005B515E" w:rsidRDefault="005B515E" w:rsidP="00094239">
      <w:pPr>
        <w:numPr>
          <w:ilvl w:val="0"/>
          <w:numId w:val="9"/>
        </w:numPr>
        <w:shd w:val="clear" w:color="auto" w:fill="70AD47" w:themeFill="accent6"/>
        <w:spacing w:before="100" w:beforeAutospacing="1" w:after="100" w:afterAutospacing="1"/>
      </w:pPr>
      <w:r w:rsidRPr="00BE37EF">
        <w:rPr>
          <w:bCs/>
        </w:rPr>
        <w:t>One (1) Copy:</w:t>
      </w:r>
      <w:r w:rsidRPr="00BE37EF">
        <w:t xml:space="preserve"> One outer sealed envelope containing two (2) separate sealed envelopes, clearly marked </w:t>
      </w:r>
      <w:r w:rsidRPr="00BE37EF">
        <w:rPr>
          <w:bCs/>
        </w:rPr>
        <w:t>“Technical Bid”</w:t>
      </w:r>
      <w:r w:rsidRPr="00BE37EF">
        <w:t xml:space="preserve"> and </w:t>
      </w:r>
      <w:r w:rsidRPr="00BE37EF">
        <w:rPr>
          <w:bCs/>
        </w:rPr>
        <w:t>“Financial Bid.”</w:t>
      </w:r>
    </w:p>
    <w:p w14:paraId="0E2CAAE4" w14:textId="77777777" w:rsidR="00971D60" w:rsidRDefault="00971D60" w:rsidP="00960DC1">
      <w:pPr>
        <w:shd w:val="clear" w:color="auto" w:fill="FFFFFF"/>
        <w:rPr>
          <w:rFonts w:ascii="Times New Roman" w:eastAsia="Times New Roman" w:hAnsi="Times New Roman" w:cs="Times New Roman"/>
          <w:b/>
          <w:bCs/>
          <w:color w:val="000000"/>
        </w:rPr>
      </w:pPr>
    </w:p>
    <w:p w14:paraId="62A4AEC3" w14:textId="77777777" w:rsidR="00960DC1" w:rsidRPr="00971D60" w:rsidRDefault="00971D60" w:rsidP="00960DC1">
      <w:pPr>
        <w:shd w:val="clear" w:color="auto" w:fill="FFFFFF"/>
        <w:rPr>
          <w:rFonts w:ascii="Times New Roman" w:eastAsia="Times New Roman" w:hAnsi="Times New Roman" w:cs="Times New Roman"/>
          <w:color w:val="FF0000"/>
        </w:rPr>
      </w:pPr>
      <w:r w:rsidRPr="00971D60">
        <w:rPr>
          <w:rFonts w:ascii="Times New Roman" w:eastAsia="Times New Roman" w:hAnsi="Times New Roman" w:cs="Times New Roman"/>
          <w:b/>
          <w:bCs/>
          <w:color w:val="FF0000"/>
        </w:rPr>
        <w:t xml:space="preserve">#1.6 </w:t>
      </w:r>
      <w:r w:rsidR="00960DC1" w:rsidRPr="00971D60">
        <w:rPr>
          <w:rFonts w:ascii="Times New Roman" w:eastAsia="Times New Roman" w:hAnsi="Times New Roman" w:cs="Times New Roman"/>
          <w:b/>
          <w:bCs/>
          <w:color w:val="FF0000"/>
        </w:rPr>
        <w:t>ITB 22.1 – Deadline for Submission of Bids:</w:t>
      </w:r>
    </w:p>
    <w:p w14:paraId="62D1690C" w14:textId="77777777" w:rsidR="00971D60" w:rsidRDefault="00971D60" w:rsidP="00960DC1">
      <w:pPr>
        <w:shd w:val="clear" w:color="auto" w:fill="FFFFFF"/>
        <w:rPr>
          <w:rFonts w:ascii="Times New Roman" w:eastAsia="Times New Roman" w:hAnsi="Times New Roman" w:cs="Times New Roman"/>
          <w:color w:val="000000"/>
        </w:rPr>
      </w:pPr>
    </w:p>
    <w:p w14:paraId="16B7D504" w14:textId="513129D9" w:rsidR="00960DC1" w:rsidRDefault="00971D60" w:rsidP="00960DC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    Q. </w:t>
      </w:r>
      <w:r w:rsidR="00960DC1" w:rsidRPr="00644284">
        <w:rPr>
          <w:rFonts w:ascii="Times New Roman" w:eastAsia="Times New Roman" w:hAnsi="Times New Roman" w:cs="Times New Roman"/>
          <w:color w:val="000000"/>
        </w:rPr>
        <w:t>Is the time of 4</w:t>
      </w:r>
      <w:r w:rsidR="00D23D81">
        <w:rPr>
          <w:rFonts w:ascii="Times New Roman" w:eastAsia="Times New Roman" w:hAnsi="Times New Roman" w:cs="Times New Roman"/>
          <w:color w:val="000000"/>
        </w:rPr>
        <w:t xml:space="preserve"> </w:t>
      </w:r>
      <w:r w:rsidR="00960DC1" w:rsidRPr="00644284">
        <w:rPr>
          <w:rFonts w:ascii="Times New Roman" w:eastAsia="Times New Roman" w:hAnsi="Times New Roman" w:cs="Times New Roman"/>
          <w:color w:val="000000"/>
        </w:rPr>
        <w:t>am correct?</w:t>
      </w:r>
    </w:p>
    <w:p w14:paraId="0A228FE3" w14:textId="77777777" w:rsidR="00637EF5" w:rsidRDefault="00637EF5" w:rsidP="00960DC1">
      <w:pPr>
        <w:shd w:val="clear" w:color="auto" w:fill="FFFFFF"/>
        <w:rPr>
          <w:rFonts w:ascii="Times New Roman" w:eastAsia="Times New Roman" w:hAnsi="Times New Roman" w:cs="Times New Roman"/>
          <w:color w:val="000000"/>
        </w:rPr>
      </w:pPr>
    </w:p>
    <w:p w14:paraId="6D9A1628" w14:textId="11D26AB4" w:rsidR="00960DC1" w:rsidRDefault="00637EF5" w:rsidP="00637EF5">
      <w:pPr>
        <w:shd w:val="clear" w:color="auto" w:fill="92D050"/>
      </w:pPr>
      <w:r>
        <w:t>Response:</w:t>
      </w:r>
    </w:p>
    <w:p w14:paraId="4B50EDAC" w14:textId="6F1B202C" w:rsidR="00971D60" w:rsidRDefault="00971D60" w:rsidP="00637EF5">
      <w:pPr>
        <w:shd w:val="clear" w:color="auto" w:fill="92D050"/>
      </w:pPr>
      <w:r>
        <w:t>It sounds 4</w:t>
      </w:r>
      <w:r w:rsidR="00C21EF7">
        <w:t>:00</w:t>
      </w:r>
      <w:r w:rsidR="00D23D81">
        <w:t xml:space="preserve"> </w:t>
      </w:r>
      <w:r>
        <w:t>am</w:t>
      </w:r>
      <w:r w:rsidR="00FA0618">
        <w:t xml:space="preserve"> that 4 refers</w:t>
      </w:r>
      <w:r w:rsidR="005B515E">
        <w:t xml:space="preserve"> </w:t>
      </w:r>
      <w:r w:rsidR="00FA0618">
        <w:t xml:space="preserve">the </w:t>
      </w:r>
      <w:r>
        <w:t>local time</w:t>
      </w:r>
      <w:r w:rsidR="00FA0618">
        <w:t xml:space="preserve"> (morning 4 </w:t>
      </w:r>
      <w:r w:rsidR="005B515E">
        <w:t>o’clock)</w:t>
      </w:r>
      <w:r w:rsidR="00FA0618">
        <w:t xml:space="preserve"> which</w:t>
      </w:r>
      <w:r w:rsidR="009B3C16">
        <w:t xml:space="preserve"> </w:t>
      </w:r>
      <w:r w:rsidR="00FA0618">
        <w:t xml:space="preserve">is </w:t>
      </w:r>
      <w:r w:rsidR="00992D35">
        <w:t>10</w:t>
      </w:r>
      <w:r w:rsidR="00C21EF7">
        <w:t>:00</w:t>
      </w:r>
      <w:r w:rsidR="00992D35">
        <w:t xml:space="preserve"> </w:t>
      </w:r>
      <w:r w:rsidR="005B515E">
        <w:t>am!</w:t>
      </w:r>
      <w:r>
        <w:t xml:space="preserve"> </w:t>
      </w:r>
    </w:p>
    <w:p w14:paraId="7ABAC41C" w14:textId="77777777" w:rsidR="00971D60" w:rsidRDefault="00971D60" w:rsidP="00971D60">
      <w:pPr>
        <w:shd w:val="clear" w:color="auto" w:fill="FFFFFF"/>
        <w:rPr>
          <w:rFonts w:ascii="Times New Roman" w:eastAsia="Times New Roman" w:hAnsi="Times New Roman" w:cs="Times New Roman"/>
          <w:b/>
          <w:bCs/>
          <w:color w:val="000000"/>
        </w:rPr>
      </w:pPr>
    </w:p>
    <w:p w14:paraId="6A026433" w14:textId="133F5A64" w:rsidR="00971D60" w:rsidRPr="00971D60" w:rsidRDefault="00971D60" w:rsidP="00971D60">
      <w:pPr>
        <w:shd w:val="clear" w:color="auto" w:fill="FFFFFF"/>
        <w:rPr>
          <w:rFonts w:ascii="Times New Roman" w:eastAsia="Times New Roman" w:hAnsi="Times New Roman" w:cs="Times New Roman"/>
          <w:color w:val="FF0000"/>
        </w:rPr>
      </w:pPr>
      <w:r w:rsidRPr="00971D60">
        <w:rPr>
          <w:rFonts w:ascii="Times New Roman" w:eastAsia="Times New Roman" w:hAnsi="Times New Roman" w:cs="Times New Roman"/>
          <w:b/>
          <w:bCs/>
          <w:color w:val="FF0000"/>
        </w:rPr>
        <w:t># 1.7 ITB 25.1 – Bid Opening:</w:t>
      </w:r>
    </w:p>
    <w:p w14:paraId="1AF78F2A" w14:textId="556BE687" w:rsidR="00FA0618" w:rsidRDefault="00971D60" w:rsidP="00637EF5">
      <w:pPr>
        <w:shd w:val="clear" w:color="auto" w:fill="FFFFFF"/>
        <w:rPr>
          <w:rFonts w:ascii="Times New Roman" w:eastAsia="Times New Roman" w:hAnsi="Times New Roman" w:cs="Times New Roman"/>
          <w:color w:val="000000"/>
        </w:rPr>
      </w:pPr>
      <w:r w:rsidRPr="00644284">
        <w:rPr>
          <w:rFonts w:ascii="Times New Roman" w:eastAsia="Times New Roman" w:hAnsi="Times New Roman" w:cs="Times New Roman"/>
          <w:color w:val="000000"/>
        </w:rPr>
        <w:t>Is the time of 4.30</w:t>
      </w:r>
      <w:r w:rsidR="009B3C16">
        <w:rPr>
          <w:rFonts w:ascii="Times New Roman" w:eastAsia="Times New Roman" w:hAnsi="Times New Roman" w:cs="Times New Roman"/>
          <w:color w:val="000000"/>
        </w:rPr>
        <w:t xml:space="preserve"> </w:t>
      </w:r>
      <w:r w:rsidRPr="00644284">
        <w:rPr>
          <w:rFonts w:ascii="Times New Roman" w:eastAsia="Times New Roman" w:hAnsi="Times New Roman" w:cs="Times New Roman"/>
          <w:color w:val="000000"/>
        </w:rPr>
        <w:t>am correct?</w:t>
      </w:r>
    </w:p>
    <w:p w14:paraId="39E8E1EE" w14:textId="77777777" w:rsidR="00637EF5" w:rsidRPr="00637EF5" w:rsidRDefault="00637EF5" w:rsidP="00637EF5">
      <w:pPr>
        <w:shd w:val="clear" w:color="auto" w:fill="FFFFFF"/>
        <w:rPr>
          <w:rFonts w:ascii="Times New Roman" w:eastAsia="Times New Roman" w:hAnsi="Times New Roman" w:cs="Times New Roman"/>
          <w:color w:val="000000"/>
        </w:rPr>
      </w:pPr>
    </w:p>
    <w:p w14:paraId="58732E36" w14:textId="77777777" w:rsidR="005B515E" w:rsidRDefault="00637EF5" w:rsidP="005B515E">
      <w:pPr>
        <w:shd w:val="clear" w:color="auto" w:fill="92D050"/>
      </w:pPr>
      <w:r>
        <w:t>Response:</w:t>
      </w:r>
    </w:p>
    <w:p w14:paraId="64AECD8C" w14:textId="65DBC8AE" w:rsidR="005B515E" w:rsidRPr="00BE37EF" w:rsidRDefault="005B515E" w:rsidP="005B515E">
      <w:pPr>
        <w:shd w:val="clear" w:color="auto" w:fill="92D050"/>
      </w:pPr>
      <w:r w:rsidRPr="00BE37EF">
        <w:t xml:space="preserve">The </w:t>
      </w:r>
      <w:r>
        <w:t>bid opening shall take place on</w:t>
      </w:r>
      <w:r w:rsidRPr="00BE37EF">
        <w:br/>
      </w:r>
      <w:r w:rsidRPr="007524DA">
        <w:rPr>
          <w:bCs/>
        </w:rPr>
        <w:t>Date:</w:t>
      </w:r>
      <w:r w:rsidRPr="007524DA">
        <w:t xml:space="preserve"> </w:t>
      </w:r>
      <w:r w:rsidR="009B3C16">
        <w:t xml:space="preserve">06 </w:t>
      </w:r>
      <w:r w:rsidRPr="007524DA">
        <w:t>February 2026</w:t>
      </w:r>
      <w:r w:rsidRPr="00BE37EF">
        <w:br/>
      </w:r>
      <w:r w:rsidRPr="00BE37EF">
        <w:rPr>
          <w:bCs/>
        </w:rPr>
        <w:t>Time:</w:t>
      </w:r>
      <w:r w:rsidRPr="00BE37EF">
        <w:t xml:space="preserve"> 4:30 </w:t>
      </w:r>
      <w:r w:rsidR="00B378C8">
        <w:t xml:space="preserve">Morning </w:t>
      </w:r>
      <w:r w:rsidRPr="00BE37EF">
        <w:t>Addis Ababa local time</w:t>
      </w:r>
      <w:r w:rsidR="0017503D">
        <w:t xml:space="preserve"> or 10</w:t>
      </w:r>
      <w:r w:rsidR="00C21EF7">
        <w:t xml:space="preserve">:00 </w:t>
      </w:r>
      <w:r w:rsidR="0017503D">
        <w:t xml:space="preserve">am </w:t>
      </w:r>
    </w:p>
    <w:p w14:paraId="703C2A1C" w14:textId="77777777" w:rsidR="00FA0618" w:rsidRPr="00540D1B" w:rsidRDefault="00FA0618" w:rsidP="005B515E">
      <w:pPr>
        <w:shd w:val="clear" w:color="auto" w:fill="FFFFFF" w:themeFill="background1"/>
        <w:rPr>
          <w:sz w:val="10"/>
        </w:rPr>
      </w:pPr>
    </w:p>
    <w:p w14:paraId="4F28695C" w14:textId="77777777" w:rsidR="00BA6DB4" w:rsidRDefault="00BA6DB4" w:rsidP="00992D35"/>
    <w:p w14:paraId="2ACCA538" w14:textId="77777777" w:rsidR="005B515E" w:rsidRDefault="005B515E" w:rsidP="00FA0618">
      <w:pPr>
        <w:widowControl w:val="0"/>
        <w:autoSpaceDE w:val="0"/>
        <w:autoSpaceDN w:val="0"/>
        <w:adjustRightInd w:val="0"/>
        <w:jc w:val="both"/>
        <w:rPr>
          <w:rFonts w:ascii="Times New Roman" w:eastAsia="Times New Roman" w:hAnsi="Times New Roman" w:cs="Times New Roman"/>
          <w:b/>
          <w:bCs/>
          <w:color w:val="1E4CA8"/>
          <w:sz w:val="32"/>
          <w:szCs w:val="32"/>
        </w:rPr>
      </w:pPr>
    </w:p>
    <w:p w14:paraId="5C5ECB8E" w14:textId="2705F675" w:rsidR="00BA6DB4" w:rsidRPr="00FA0618" w:rsidRDefault="00BA6DB4" w:rsidP="00FA0618">
      <w:pPr>
        <w:widowControl w:val="0"/>
        <w:autoSpaceDE w:val="0"/>
        <w:autoSpaceDN w:val="0"/>
        <w:adjustRightInd w:val="0"/>
        <w:jc w:val="both"/>
        <w:rPr>
          <w:rFonts w:ascii="Times New Roman" w:eastAsia="Times New Roman" w:hAnsi="Times New Roman" w:cs="Times New Roman"/>
          <w:b/>
          <w:bCs/>
          <w:color w:val="1E4CA8"/>
          <w:sz w:val="32"/>
          <w:szCs w:val="32"/>
        </w:rPr>
      </w:pPr>
      <w:r w:rsidRPr="00BA6DB4">
        <w:rPr>
          <w:rFonts w:ascii="Times New Roman" w:eastAsia="Times New Roman" w:hAnsi="Times New Roman" w:cs="Times New Roman"/>
          <w:b/>
          <w:bCs/>
          <w:color w:val="1E4CA8"/>
          <w:sz w:val="32"/>
          <w:szCs w:val="32"/>
        </w:rPr>
        <w:t>2.BI</w:t>
      </w:r>
      <w:r w:rsidR="00AF5B49">
        <w:rPr>
          <w:rFonts w:ascii="Times New Roman" w:eastAsia="Times New Roman" w:hAnsi="Times New Roman" w:cs="Times New Roman"/>
          <w:b/>
          <w:bCs/>
          <w:color w:val="1E4CA8"/>
          <w:sz w:val="32"/>
          <w:szCs w:val="32"/>
        </w:rPr>
        <w:t>D</w:t>
      </w:r>
      <w:r w:rsidRPr="00BA6DB4">
        <w:rPr>
          <w:rFonts w:ascii="Times New Roman" w:eastAsia="Times New Roman" w:hAnsi="Times New Roman" w:cs="Times New Roman"/>
          <w:b/>
          <w:bCs/>
          <w:color w:val="1E4CA8"/>
          <w:sz w:val="32"/>
          <w:szCs w:val="32"/>
        </w:rPr>
        <w:t>DER - Avant-Garde Inc FZCO</w:t>
      </w:r>
    </w:p>
    <w:p w14:paraId="3BB3FE52" w14:textId="77777777" w:rsidR="00BA6DB4" w:rsidRDefault="00BA6DB4" w:rsidP="00992D35"/>
    <w:p w14:paraId="033073AC" w14:textId="77777777" w:rsidR="00BA6DB4" w:rsidRDefault="00BA6DB4" w:rsidP="00BA6DB4">
      <w:pPr>
        <w:pStyle w:val="NoSpacing"/>
        <w:rPr>
          <w:rFonts w:ascii="Aptos" w:hAnsi="Aptos"/>
          <w:b/>
          <w:lang w:val="en-IN"/>
        </w:rPr>
      </w:pPr>
      <w:r>
        <w:t># 2.</w:t>
      </w:r>
      <w:r w:rsidRPr="008C40C0">
        <w:rPr>
          <w:sz w:val="24"/>
          <w:szCs w:val="24"/>
        </w:rPr>
        <w:t xml:space="preserve">1 </w:t>
      </w:r>
      <w:r w:rsidRPr="00094239">
        <w:rPr>
          <w:rFonts w:ascii="Aptos" w:hAnsi="Aptos"/>
          <w:b/>
          <w:sz w:val="24"/>
          <w:szCs w:val="24"/>
          <w:lang w:val="en-IN"/>
        </w:rPr>
        <w:t>Confirmation on Partial Participation</w:t>
      </w:r>
    </w:p>
    <w:p w14:paraId="74D245D4" w14:textId="77777777" w:rsidR="008C40C0" w:rsidRPr="00540D1B" w:rsidRDefault="00BA6DB4" w:rsidP="00540D1B">
      <w:pPr>
        <w:pStyle w:val="NoSpacing"/>
        <w:ind w:left="720"/>
        <w:jc w:val="both"/>
        <w:rPr>
          <w:rFonts w:ascii="Times New Roman" w:hAnsi="Times New Roman" w:cs="Times New Roman"/>
          <w:bCs/>
          <w:sz w:val="24"/>
          <w:lang w:val="en-IN"/>
        </w:rPr>
      </w:pPr>
      <w:r w:rsidRPr="00A86E8A">
        <w:rPr>
          <w:rFonts w:ascii="Aptos" w:hAnsi="Aptos"/>
          <w:b/>
          <w:lang w:val="en-IN"/>
        </w:rPr>
        <w:br/>
      </w:r>
      <w:r w:rsidRPr="00540D1B">
        <w:rPr>
          <w:rFonts w:ascii="Times New Roman" w:hAnsi="Times New Roman" w:cs="Times New Roman"/>
          <w:bCs/>
          <w:sz w:val="24"/>
          <w:lang w:val="en-IN"/>
        </w:rPr>
        <w:t>We would appreciate your confirmation on whether partial participation is permitted under this tender, or if 100% participation is mandatory.Allowing partial participation would enable us to focus on the items for which we hold exclusive authorization in the purchaser’s country, thereby ensuring enhanced after-sales service, reliable technical support, and overall better service delivery to the end user.</w:t>
      </w:r>
    </w:p>
    <w:p w14:paraId="41CDC6A3" w14:textId="77777777" w:rsidR="008C40C0" w:rsidRDefault="008C40C0" w:rsidP="00BA6DB4">
      <w:pPr>
        <w:pStyle w:val="NoSpacing"/>
        <w:ind w:left="720"/>
        <w:rPr>
          <w:rFonts w:ascii="Aptos" w:hAnsi="Aptos"/>
          <w:bCs/>
          <w:lang w:val="en-IN"/>
        </w:rPr>
      </w:pPr>
    </w:p>
    <w:p w14:paraId="5BF461F5" w14:textId="77777777" w:rsidR="00094239" w:rsidRDefault="00094239" w:rsidP="00094239">
      <w:pPr>
        <w:pStyle w:val="NoSpacing"/>
        <w:shd w:val="clear" w:color="auto" w:fill="70AD47" w:themeFill="accent6"/>
        <w:ind w:left="720"/>
        <w:rPr>
          <w:rFonts w:ascii="Times New Roman" w:hAnsi="Times New Roman" w:cs="Times New Roman"/>
          <w:b/>
          <w:bCs/>
          <w:color w:val="002060"/>
          <w:lang w:val="en-IN"/>
        </w:rPr>
      </w:pPr>
      <w:r>
        <w:rPr>
          <w:rFonts w:ascii="Times New Roman" w:hAnsi="Times New Roman" w:cs="Times New Roman"/>
          <w:b/>
          <w:bCs/>
          <w:color w:val="002060"/>
          <w:lang w:val="en-IN"/>
        </w:rPr>
        <w:t>Response;</w:t>
      </w:r>
    </w:p>
    <w:p w14:paraId="135A57D7" w14:textId="15078134" w:rsidR="00374463" w:rsidRPr="005B515E" w:rsidRDefault="00374463" w:rsidP="00094239">
      <w:pPr>
        <w:pStyle w:val="NoSpacing"/>
        <w:shd w:val="clear" w:color="auto" w:fill="70AD47" w:themeFill="accent6"/>
        <w:ind w:left="720"/>
        <w:rPr>
          <w:rFonts w:ascii="Times New Roman" w:hAnsi="Times New Roman" w:cs="Times New Roman"/>
          <w:b/>
          <w:bCs/>
          <w:color w:val="002060"/>
          <w:lang w:val="en-IN"/>
        </w:rPr>
      </w:pPr>
      <w:r>
        <w:rPr>
          <w:rFonts w:ascii="Times New Roman" w:hAnsi="Times New Roman" w:cs="Times New Roman"/>
          <w:b/>
          <w:bCs/>
          <w:color w:val="002060"/>
          <w:lang w:val="en-IN"/>
        </w:rPr>
        <w:t>S</w:t>
      </w:r>
      <w:r w:rsidR="00540D1B" w:rsidRPr="00540D1B">
        <w:rPr>
          <w:rFonts w:ascii="Times New Roman" w:hAnsi="Times New Roman" w:cs="Times New Roman"/>
          <w:b/>
          <w:bCs/>
          <w:color w:val="002060"/>
          <w:lang w:val="en-IN"/>
        </w:rPr>
        <w:t>ince it is item based yes, partial participation is possible</w:t>
      </w:r>
      <w:r>
        <w:rPr>
          <w:rFonts w:ascii="Times New Roman" w:hAnsi="Times New Roman" w:cs="Times New Roman"/>
          <w:b/>
          <w:bCs/>
          <w:color w:val="002060"/>
          <w:lang w:val="en-IN"/>
        </w:rPr>
        <w:t>.</w:t>
      </w:r>
    </w:p>
    <w:p w14:paraId="1668962E" w14:textId="77777777" w:rsidR="00540D1B" w:rsidRDefault="00540D1B" w:rsidP="00BA6DB4">
      <w:pPr>
        <w:pStyle w:val="NoSpacing"/>
        <w:rPr>
          <w:lang w:val="en-IN"/>
        </w:rPr>
      </w:pPr>
    </w:p>
    <w:p w14:paraId="45562FD0" w14:textId="77777777" w:rsidR="00BA6DB4" w:rsidRPr="00094239" w:rsidRDefault="00BA6DB4" w:rsidP="00540D1B">
      <w:pPr>
        <w:pStyle w:val="NoSpacing"/>
        <w:jc w:val="both"/>
        <w:rPr>
          <w:rFonts w:ascii="Times New Roman" w:hAnsi="Times New Roman" w:cs="Times New Roman"/>
          <w:b/>
          <w:bCs/>
          <w:sz w:val="24"/>
          <w:szCs w:val="24"/>
        </w:rPr>
      </w:pPr>
      <w:r w:rsidRPr="00094239">
        <w:rPr>
          <w:rFonts w:ascii="Times New Roman" w:hAnsi="Times New Roman" w:cs="Times New Roman"/>
          <w:b/>
          <w:sz w:val="24"/>
          <w:szCs w:val="24"/>
          <w:lang w:val="en-IN"/>
        </w:rPr>
        <w:t xml:space="preserve">Request for Detailed Technical Specifications for </w:t>
      </w:r>
      <w:r w:rsidRPr="00094239">
        <w:rPr>
          <w:rFonts w:ascii="Times New Roman" w:hAnsi="Times New Roman" w:cs="Times New Roman"/>
          <w:b/>
          <w:bCs/>
          <w:sz w:val="24"/>
          <w:szCs w:val="24"/>
        </w:rPr>
        <w:t>LOT- 1Laboratory Equipment</w:t>
      </w:r>
    </w:p>
    <w:p w14:paraId="167514E2" w14:textId="77777777" w:rsidR="00BA6DB4" w:rsidRPr="00540D1B" w:rsidRDefault="00BA6DB4" w:rsidP="00540D1B">
      <w:pPr>
        <w:pStyle w:val="NoSpacing"/>
        <w:jc w:val="both"/>
        <w:rPr>
          <w:rFonts w:ascii="Times New Roman" w:hAnsi="Times New Roman" w:cs="Times New Roman"/>
          <w:sz w:val="24"/>
          <w:szCs w:val="24"/>
        </w:rPr>
      </w:pPr>
    </w:p>
    <w:p w14:paraId="24AEDF2C" w14:textId="77777777" w:rsidR="00BA6DB4" w:rsidRPr="00540D1B" w:rsidRDefault="00BA6DB4" w:rsidP="00540D1B">
      <w:pPr>
        <w:pStyle w:val="NoSpacing"/>
        <w:jc w:val="both"/>
        <w:rPr>
          <w:rFonts w:ascii="Times New Roman" w:hAnsi="Times New Roman" w:cs="Times New Roman"/>
          <w:b/>
          <w:bCs/>
          <w:color w:val="FF0000"/>
          <w:sz w:val="24"/>
          <w:szCs w:val="24"/>
          <w:lang w:val="de-DE"/>
        </w:rPr>
      </w:pPr>
      <w:r w:rsidRPr="00540D1B">
        <w:rPr>
          <w:rFonts w:ascii="Times New Roman" w:hAnsi="Times New Roman" w:cs="Times New Roman"/>
          <w:b/>
          <w:bCs/>
          <w:color w:val="FF0000"/>
          <w:sz w:val="24"/>
          <w:szCs w:val="24"/>
          <w:lang w:val="en-IN"/>
        </w:rPr>
        <w:t xml:space="preserve"># </w:t>
      </w:r>
      <w:r w:rsidRPr="00540D1B">
        <w:rPr>
          <w:rFonts w:ascii="Times New Roman" w:hAnsi="Times New Roman" w:cs="Times New Roman"/>
          <w:b/>
          <w:bCs/>
          <w:color w:val="FF0000"/>
          <w:sz w:val="24"/>
          <w:szCs w:val="24"/>
        </w:rPr>
        <w:t>2.1</w:t>
      </w:r>
      <w:r w:rsidR="00540D1B" w:rsidRPr="00540D1B">
        <w:rPr>
          <w:rFonts w:ascii="Times New Roman" w:hAnsi="Times New Roman" w:cs="Times New Roman"/>
          <w:b/>
          <w:bCs/>
          <w:color w:val="FF0000"/>
          <w:sz w:val="24"/>
          <w:szCs w:val="24"/>
        </w:rPr>
        <w:t xml:space="preserve"> </w:t>
      </w:r>
      <w:r w:rsidRPr="00540D1B">
        <w:rPr>
          <w:rFonts w:ascii="Times New Roman" w:hAnsi="Times New Roman" w:cs="Times New Roman"/>
          <w:b/>
          <w:bCs/>
          <w:color w:val="FF0000"/>
          <w:sz w:val="24"/>
          <w:szCs w:val="24"/>
          <w:lang w:val="de-DE"/>
        </w:rPr>
        <w:t xml:space="preserve">Item.31  </w:t>
      </w:r>
    </w:p>
    <w:p w14:paraId="63B44FE2" w14:textId="77777777" w:rsidR="00BA6DB4" w:rsidRPr="00540D1B" w:rsidRDefault="00BA6DB4" w:rsidP="00540D1B">
      <w:pPr>
        <w:pStyle w:val="NoSpacing"/>
        <w:jc w:val="both"/>
        <w:rPr>
          <w:rFonts w:ascii="Times New Roman" w:hAnsi="Times New Roman" w:cs="Times New Roman"/>
          <w:sz w:val="24"/>
          <w:szCs w:val="24"/>
        </w:rPr>
      </w:pPr>
    </w:p>
    <w:p w14:paraId="17697416" w14:textId="77777777" w:rsidR="00D36C07" w:rsidRPr="00540D1B" w:rsidRDefault="00BA6DB4" w:rsidP="00540D1B">
      <w:pPr>
        <w:pStyle w:val="NoSpacing"/>
        <w:ind w:left="720"/>
        <w:jc w:val="both"/>
        <w:rPr>
          <w:rFonts w:ascii="Times New Roman" w:hAnsi="Times New Roman" w:cs="Times New Roman"/>
          <w:b/>
          <w:bCs/>
          <w:color w:val="000000"/>
          <w:sz w:val="24"/>
          <w:szCs w:val="24"/>
          <w:lang w:val="de-DE"/>
        </w:rPr>
      </w:pPr>
      <w:r w:rsidRPr="00540D1B">
        <w:rPr>
          <w:rFonts w:ascii="Times New Roman" w:hAnsi="Times New Roman" w:cs="Times New Roman"/>
          <w:b/>
          <w:bCs/>
          <w:color w:val="000000"/>
          <w:sz w:val="24"/>
          <w:szCs w:val="24"/>
          <w:lang w:val="de-DE"/>
        </w:rPr>
        <w:t>Item Name: Kjeldahl Digestion Block</w:t>
      </w:r>
    </w:p>
    <w:p w14:paraId="1A42488B" w14:textId="77777777" w:rsidR="004F6BDC" w:rsidRPr="004F6BDC" w:rsidRDefault="00BA6DB4" w:rsidP="00540D1B">
      <w:pPr>
        <w:pStyle w:val="NoSpacing"/>
        <w:numPr>
          <w:ilvl w:val="0"/>
          <w:numId w:val="3"/>
        </w:numPr>
        <w:jc w:val="both"/>
        <w:rPr>
          <w:rFonts w:ascii="Times New Roman" w:hAnsi="Times New Roman" w:cs="Times New Roman"/>
          <w:color w:val="000000"/>
          <w:sz w:val="24"/>
          <w:szCs w:val="24"/>
          <w:lang w:val="en-IN"/>
        </w:rPr>
      </w:pPr>
      <w:r w:rsidRPr="00540D1B">
        <w:rPr>
          <w:rFonts w:ascii="Times New Roman" w:hAnsi="Times New Roman" w:cs="Times New Roman"/>
          <w:b/>
          <w:bCs/>
          <w:color w:val="000000"/>
          <w:sz w:val="24"/>
          <w:szCs w:val="24"/>
          <w:lang w:val="en-IN"/>
        </w:rPr>
        <w:t>Digestion Unit – Tube Capacity</w:t>
      </w:r>
    </w:p>
    <w:p w14:paraId="4F49136B" w14:textId="77777777" w:rsidR="004F6BDC" w:rsidRDefault="004F6BDC" w:rsidP="004F6BDC">
      <w:pPr>
        <w:pStyle w:val="NoSpacing"/>
        <w:ind w:left="1080"/>
        <w:jc w:val="both"/>
        <w:rPr>
          <w:rFonts w:ascii="Times New Roman" w:hAnsi="Times New Roman" w:cs="Times New Roman"/>
          <w:color w:val="000000"/>
          <w:sz w:val="24"/>
          <w:szCs w:val="24"/>
          <w:lang w:val="en-IN"/>
        </w:rPr>
      </w:pPr>
    </w:p>
    <w:p w14:paraId="43972172" w14:textId="39D58481" w:rsidR="00E55F2C" w:rsidRPr="00540D1B" w:rsidRDefault="00BA6DB4" w:rsidP="004F6BDC">
      <w:pPr>
        <w:pStyle w:val="NoSpacing"/>
        <w:ind w:left="1080"/>
        <w:jc w:val="both"/>
        <w:rPr>
          <w:rFonts w:ascii="Times New Roman" w:hAnsi="Times New Roman" w:cs="Times New Roman"/>
          <w:color w:val="000000"/>
          <w:sz w:val="24"/>
          <w:szCs w:val="24"/>
          <w:lang w:val="en-IN"/>
        </w:rPr>
      </w:pPr>
      <w:r w:rsidRPr="00540D1B">
        <w:rPr>
          <w:rFonts w:ascii="Times New Roman" w:hAnsi="Times New Roman" w:cs="Times New Roman"/>
          <w:color w:val="000000"/>
          <w:sz w:val="24"/>
          <w:szCs w:val="24"/>
          <w:lang w:val="en-IN"/>
        </w:rPr>
        <w:t xml:space="preserve">As per the manufacturer’s standard configuration, the digestion unit is designed to accommodate tubes with a maximum capacity of </w:t>
      </w:r>
      <w:r w:rsidRPr="00540D1B">
        <w:rPr>
          <w:rFonts w:ascii="Times New Roman" w:hAnsi="Times New Roman" w:cs="Times New Roman"/>
          <w:b/>
          <w:bCs/>
          <w:color w:val="000000"/>
          <w:sz w:val="24"/>
          <w:szCs w:val="24"/>
          <w:lang w:val="en-IN"/>
        </w:rPr>
        <w:t>250 ml</w:t>
      </w:r>
      <w:r w:rsidRPr="00540D1B">
        <w:rPr>
          <w:rFonts w:ascii="Times New Roman" w:hAnsi="Times New Roman" w:cs="Times New Roman"/>
          <w:color w:val="000000"/>
          <w:sz w:val="24"/>
          <w:szCs w:val="24"/>
          <w:lang w:val="en-IN"/>
        </w:rPr>
        <w:t xml:space="preserve">, not </w:t>
      </w:r>
      <w:r w:rsidRPr="00540D1B">
        <w:rPr>
          <w:rFonts w:ascii="Times New Roman" w:hAnsi="Times New Roman" w:cs="Times New Roman"/>
          <w:b/>
          <w:bCs/>
          <w:color w:val="000000"/>
          <w:sz w:val="24"/>
          <w:szCs w:val="24"/>
          <w:lang w:val="en-IN"/>
        </w:rPr>
        <w:t>500 ml</w:t>
      </w:r>
      <w:r w:rsidRPr="00540D1B">
        <w:rPr>
          <w:rFonts w:ascii="Times New Roman" w:hAnsi="Times New Roman" w:cs="Times New Roman"/>
          <w:color w:val="000000"/>
          <w:sz w:val="24"/>
          <w:szCs w:val="24"/>
          <w:lang w:val="en-IN"/>
        </w:rPr>
        <w:t>. We believe the 500 ml specification may be a typographical error, as a 20-position digestion unit capable of holding 500 ml tubes is not available. Kindly confirm the exact tube capacity required.</w:t>
      </w:r>
    </w:p>
    <w:p w14:paraId="17EAE7C3" w14:textId="77777777" w:rsidR="00BA6DB4" w:rsidRPr="00540D1B" w:rsidRDefault="00BA6DB4" w:rsidP="00540D1B">
      <w:pPr>
        <w:pStyle w:val="NoSpacing"/>
        <w:ind w:left="1080"/>
        <w:jc w:val="both"/>
        <w:rPr>
          <w:rFonts w:ascii="Times New Roman" w:hAnsi="Times New Roman" w:cs="Times New Roman"/>
          <w:color w:val="000000"/>
          <w:sz w:val="24"/>
          <w:szCs w:val="24"/>
          <w:lang w:val="en-IN"/>
        </w:rPr>
      </w:pPr>
    </w:p>
    <w:p w14:paraId="2CBAFB9D" w14:textId="77777777" w:rsidR="004F6BDC" w:rsidRDefault="00BA6DB4" w:rsidP="004F6BDC">
      <w:pPr>
        <w:pStyle w:val="NoSpacing"/>
        <w:numPr>
          <w:ilvl w:val="0"/>
          <w:numId w:val="3"/>
        </w:numPr>
        <w:jc w:val="both"/>
        <w:rPr>
          <w:rFonts w:ascii="Times New Roman" w:hAnsi="Times New Roman" w:cs="Times New Roman"/>
          <w:color w:val="000000"/>
          <w:sz w:val="24"/>
          <w:szCs w:val="24"/>
          <w:lang w:val="en-IN"/>
        </w:rPr>
      </w:pPr>
      <w:r w:rsidRPr="00540D1B">
        <w:rPr>
          <w:rFonts w:ascii="Times New Roman" w:hAnsi="Times New Roman" w:cs="Times New Roman"/>
          <w:b/>
          <w:bCs/>
          <w:color w:val="000000"/>
          <w:sz w:val="24"/>
          <w:szCs w:val="24"/>
          <w:lang w:val="en-IN"/>
        </w:rPr>
        <w:t>Heating Range Requirement</w:t>
      </w:r>
    </w:p>
    <w:p w14:paraId="1C538EFA" w14:textId="77777777" w:rsidR="004F6BDC" w:rsidRDefault="004F6BDC" w:rsidP="004F6BDC">
      <w:pPr>
        <w:pStyle w:val="ListParagraph"/>
        <w:rPr>
          <w:rFonts w:ascii="Times New Roman" w:hAnsi="Times New Roman" w:cs="Times New Roman"/>
          <w:color w:val="000000"/>
          <w:lang w:val="en-IN"/>
        </w:rPr>
      </w:pPr>
    </w:p>
    <w:p w14:paraId="29C9D30C" w14:textId="4901AF88" w:rsidR="00E55F2C" w:rsidRPr="004F6BDC" w:rsidRDefault="00BA6DB4" w:rsidP="004F6BDC">
      <w:pPr>
        <w:pStyle w:val="NoSpacing"/>
        <w:ind w:left="1080"/>
        <w:jc w:val="both"/>
        <w:rPr>
          <w:rFonts w:ascii="Times New Roman" w:hAnsi="Times New Roman" w:cs="Times New Roman"/>
          <w:color w:val="000000"/>
          <w:sz w:val="24"/>
          <w:szCs w:val="24"/>
          <w:lang w:val="en-IN"/>
        </w:rPr>
      </w:pPr>
      <w:r w:rsidRPr="004F6BDC">
        <w:rPr>
          <w:rFonts w:ascii="Times New Roman" w:hAnsi="Times New Roman" w:cs="Times New Roman"/>
          <w:color w:val="000000"/>
          <w:sz w:val="24"/>
          <w:szCs w:val="24"/>
          <w:lang w:val="en-IN"/>
        </w:rPr>
        <w:t xml:space="preserve">The heating range is mentioned as </w:t>
      </w:r>
      <w:r w:rsidRPr="004F6BDC">
        <w:rPr>
          <w:rFonts w:ascii="Times New Roman" w:hAnsi="Times New Roman" w:cs="Times New Roman"/>
          <w:b/>
          <w:bCs/>
          <w:color w:val="000000"/>
          <w:sz w:val="24"/>
          <w:szCs w:val="24"/>
          <w:lang w:val="en-IN"/>
        </w:rPr>
        <w:t>450 °C</w:t>
      </w:r>
      <w:r w:rsidRPr="004F6BDC">
        <w:rPr>
          <w:rFonts w:ascii="Times New Roman" w:hAnsi="Times New Roman" w:cs="Times New Roman"/>
          <w:color w:val="000000"/>
          <w:sz w:val="24"/>
          <w:szCs w:val="24"/>
          <w:lang w:val="en-IN"/>
        </w:rPr>
        <w:t xml:space="preserve">; however, this represents an earlier maximum temperature specification. In accordance with updated EU safety regulations, the maximum operating temperature has been revised to </w:t>
      </w:r>
      <w:r w:rsidRPr="004F6BDC">
        <w:rPr>
          <w:rFonts w:ascii="Times New Roman" w:hAnsi="Times New Roman" w:cs="Times New Roman"/>
          <w:b/>
          <w:bCs/>
          <w:color w:val="000000"/>
          <w:sz w:val="24"/>
          <w:szCs w:val="24"/>
          <w:lang w:val="en-IN"/>
        </w:rPr>
        <w:t>430 °C</w:t>
      </w:r>
      <w:r w:rsidRPr="004F6BDC">
        <w:rPr>
          <w:rFonts w:ascii="Times New Roman" w:hAnsi="Times New Roman" w:cs="Times New Roman"/>
          <w:color w:val="000000"/>
          <w:sz w:val="24"/>
          <w:szCs w:val="24"/>
          <w:lang w:val="en-IN"/>
        </w:rPr>
        <w:t xml:space="preserve"> to ensure safe long-duration operation of the </w:t>
      </w:r>
      <w:r w:rsidR="00A57BF0" w:rsidRPr="004F6BDC">
        <w:rPr>
          <w:rFonts w:ascii="Times New Roman" w:hAnsi="Times New Roman" w:cs="Times New Roman"/>
          <w:color w:val="000000"/>
          <w:sz w:val="24"/>
          <w:szCs w:val="24"/>
          <w:lang w:val="en-IN"/>
        </w:rPr>
        <w:t>aluminium</w:t>
      </w:r>
      <w:r w:rsidRPr="004F6BDC">
        <w:rPr>
          <w:rFonts w:ascii="Times New Roman" w:hAnsi="Times New Roman" w:cs="Times New Roman"/>
          <w:color w:val="000000"/>
          <w:sz w:val="24"/>
          <w:szCs w:val="24"/>
          <w:lang w:val="en-IN"/>
        </w:rPr>
        <w:t xml:space="preserve"> heating block. Based on current manufacturer standards, the achievable maximum temperature range is </w:t>
      </w:r>
      <w:r w:rsidRPr="004F6BDC">
        <w:rPr>
          <w:rFonts w:ascii="Times New Roman" w:hAnsi="Times New Roman" w:cs="Times New Roman"/>
          <w:b/>
          <w:bCs/>
          <w:color w:val="000000"/>
          <w:sz w:val="24"/>
          <w:szCs w:val="24"/>
          <w:lang w:val="en-IN"/>
        </w:rPr>
        <w:t>400 °C to 430 °C</w:t>
      </w:r>
      <w:r w:rsidRPr="004F6BDC">
        <w:rPr>
          <w:rFonts w:ascii="Times New Roman" w:hAnsi="Times New Roman" w:cs="Times New Roman"/>
          <w:color w:val="000000"/>
          <w:sz w:val="24"/>
          <w:szCs w:val="24"/>
          <w:lang w:val="en-IN"/>
        </w:rPr>
        <w:t>. Kindly confirm acceptance of this revised range.</w:t>
      </w:r>
    </w:p>
    <w:p w14:paraId="3EB23778" w14:textId="77777777" w:rsidR="00BA6DB4" w:rsidRPr="00540D1B" w:rsidRDefault="00BA6DB4" w:rsidP="00540D1B">
      <w:pPr>
        <w:pStyle w:val="ListParagraph"/>
        <w:jc w:val="both"/>
        <w:rPr>
          <w:rFonts w:ascii="Times New Roman" w:hAnsi="Times New Roman" w:cs="Times New Roman"/>
          <w:color w:val="000000"/>
          <w:lang w:val="en-IN"/>
        </w:rPr>
      </w:pPr>
    </w:p>
    <w:p w14:paraId="37A69B9B" w14:textId="77777777" w:rsidR="00DD0A28" w:rsidRDefault="00BA6DB4" w:rsidP="00094239">
      <w:pPr>
        <w:pStyle w:val="NoSpacing"/>
        <w:numPr>
          <w:ilvl w:val="0"/>
          <w:numId w:val="3"/>
        </w:numPr>
        <w:jc w:val="both"/>
        <w:rPr>
          <w:rFonts w:ascii="Times New Roman" w:hAnsi="Times New Roman" w:cs="Times New Roman"/>
          <w:color w:val="000000"/>
          <w:sz w:val="24"/>
          <w:szCs w:val="24"/>
          <w:lang w:val="en-IN"/>
        </w:rPr>
      </w:pPr>
      <w:r w:rsidRPr="00540D1B">
        <w:rPr>
          <w:rFonts w:ascii="Times New Roman" w:hAnsi="Times New Roman" w:cs="Times New Roman"/>
          <w:b/>
          <w:bCs/>
          <w:color w:val="000000"/>
          <w:sz w:val="24"/>
          <w:szCs w:val="24"/>
          <w:lang w:val="en-IN"/>
        </w:rPr>
        <w:t>Distillation</w:t>
      </w:r>
      <w:r w:rsidR="00094239">
        <w:rPr>
          <w:rFonts w:ascii="Times New Roman" w:hAnsi="Times New Roman" w:cs="Times New Roman"/>
          <w:b/>
          <w:bCs/>
          <w:color w:val="000000"/>
          <w:sz w:val="24"/>
          <w:szCs w:val="24"/>
          <w:lang w:val="en-IN"/>
        </w:rPr>
        <w:t xml:space="preserve"> </w:t>
      </w:r>
      <w:r w:rsidRPr="00540D1B">
        <w:rPr>
          <w:rFonts w:ascii="Times New Roman" w:hAnsi="Times New Roman" w:cs="Times New Roman"/>
          <w:b/>
          <w:bCs/>
          <w:color w:val="000000"/>
          <w:sz w:val="24"/>
          <w:szCs w:val="24"/>
          <w:lang w:val="en-IN"/>
        </w:rPr>
        <w:t>Capacity</w:t>
      </w:r>
    </w:p>
    <w:p w14:paraId="0DAC5EE1" w14:textId="77777777" w:rsidR="00DD0A28" w:rsidRDefault="00DD0A28" w:rsidP="00DD0A28">
      <w:pPr>
        <w:pStyle w:val="ListParagraph"/>
        <w:rPr>
          <w:rFonts w:ascii="Times New Roman" w:hAnsi="Times New Roman" w:cs="Times New Roman"/>
          <w:color w:val="000000"/>
          <w:lang w:val="en-IN"/>
        </w:rPr>
      </w:pPr>
    </w:p>
    <w:p w14:paraId="5606D4B4" w14:textId="417ABF72" w:rsidR="00E55F2C" w:rsidRPr="00DD0A28" w:rsidRDefault="00BA6DB4" w:rsidP="00DD0A28">
      <w:pPr>
        <w:pStyle w:val="NoSpacing"/>
        <w:ind w:left="1080"/>
        <w:jc w:val="both"/>
        <w:rPr>
          <w:rFonts w:ascii="Times New Roman" w:hAnsi="Times New Roman" w:cs="Times New Roman"/>
          <w:color w:val="000000"/>
          <w:sz w:val="24"/>
          <w:szCs w:val="24"/>
          <w:lang w:val="en-IN"/>
        </w:rPr>
      </w:pPr>
      <w:r w:rsidRPr="00DD0A28">
        <w:rPr>
          <w:rFonts w:ascii="Times New Roman" w:hAnsi="Times New Roman" w:cs="Times New Roman"/>
          <w:color w:val="000000"/>
          <w:sz w:val="24"/>
          <w:szCs w:val="24"/>
          <w:lang w:val="en-IN"/>
        </w:rPr>
        <w:t xml:space="preserve">The distillation capacity is stated as </w:t>
      </w:r>
      <w:r w:rsidRPr="00DD0A28">
        <w:rPr>
          <w:rFonts w:ascii="Times New Roman" w:hAnsi="Times New Roman" w:cs="Times New Roman"/>
          <w:b/>
          <w:bCs/>
          <w:color w:val="000000"/>
          <w:sz w:val="24"/>
          <w:szCs w:val="24"/>
          <w:lang w:val="en-IN"/>
        </w:rPr>
        <w:t>6 to 40 samples per batch</w:t>
      </w:r>
      <w:r w:rsidRPr="00DD0A28">
        <w:rPr>
          <w:rFonts w:ascii="Times New Roman" w:hAnsi="Times New Roman" w:cs="Times New Roman"/>
          <w:color w:val="000000"/>
          <w:sz w:val="24"/>
          <w:szCs w:val="24"/>
          <w:lang w:val="en-IN"/>
        </w:rPr>
        <w:t>. In practice, the number of samples processed per batch depends on the specific methodology, sample type, and user application.</w:t>
      </w:r>
      <w:r w:rsidR="004F6BDC">
        <w:rPr>
          <w:rFonts w:ascii="Times New Roman" w:hAnsi="Times New Roman" w:cs="Times New Roman"/>
          <w:color w:val="000000"/>
          <w:sz w:val="24"/>
          <w:szCs w:val="24"/>
          <w:lang w:val="en-IN"/>
        </w:rPr>
        <w:t xml:space="preserve"> </w:t>
      </w:r>
      <w:r w:rsidRPr="00DD0A28">
        <w:rPr>
          <w:rFonts w:ascii="Times New Roman" w:hAnsi="Times New Roman" w:cs="Times New Roman"/>
          <w:color w:val="000000"/>
          <w:sz w:val="24"/>
          <w:szCs w:val="24"/>
          <w:lang w:val="en-IN"/>
        </w:rPr>
        <w:t>To enable us to recommend the most suitable model, we kindly request you to specify the required sample range per batch.</w:t>
      </w:r>
    </w:p>
    <w:p w14:paraId="5F1ADC9F" w14:textId="77777777" w:rsidR="00BA6DB4" w:rsidRPr="00540D1B" w:rsidRDefault="00BA6DB4" w:rsidP="00540D1B">
      <w:pPr>
        <w:pStyle w:val="ListParagraph"/>
        <w:jc w:val="both"/>
        <w:rPr>
          <w:rFonts w:ascii="Times New Roman" w:hAnsi="Times New Roman" w:cs="Times New Roman"/>
          <w:color w:val="000000"/>
          <w:lang w:val="en-IN"/>
        </w:rPr>
      </w:pPr>
    </w:p>
    <w:p w14:paraId="702B0125" w14:textId="77777777" w:rsidR="00A57BF0" w:rsidRPr="00A57BF0" w:rsidRDefault="00BA6DB4" w:rsidP="00540D1B">
      <w:pPr>
        <w:pStyle w:val="NoSpacing"/>
        <w:numPr>
          <w:ilvl w:val="0"/>
          <w:numId w:val="3"/>
        </w:numPr>
        <w:jc w:val="both"/>
        <w:rPr>
          <w:rFonts w:ascii="Times New Roman" w:hAnsi="Times New Roman" w:cs="Times New Roman"/>
          <w:color w:val="000000"/>
          <w:sz w:val="24"/>
          <w:szCs w:val="24"/>
          <w:lang w:val="en-IN"/>
        </w:rPr>
      </w:pPr>
      <w:r w:rsidRPr="00540D1B">
        <w:rPr>
          <w:rFonts w:ascii="Times New Roman" w:hAnsi="Times New Roman" w:cs="Times New Roman"/>
          <w:b/>
          <w:bCs/>
          <w:color w:val="000000"/>
          <w:sz w:val="24"/>
          <w:szCs w:val="24"/>
          <w:lang w:val="en-IN"/>
        </w:rPr>
        <w:t>Autosampler Requirement</w:t>
      </w:r>
    </w:p>
    <w:p w14:paraId="248EBACC" w14:textId="70A11EE4" w:rsidR="00BA6DB4" w:rsidRPr="00540D1B" w:rsidRDefault="00BA6DB4" w:rsidP="00A57BF0">
      <w:pPr>
        <w:pStyle w:val="NoSpacing"/>
        <w:ind w:left="1080"/>
        <w:jc w:val="both"/>
        <w:rPr>
          <w:rFonts w:ascii="Times New Roman" w:hAnsi="Times New Roman" w:cs="Times New Roman"/>
          <w:color w:val="000000"/>
          <w:sz w:val="24"/>
          <w:szCs w:val="24"/>
          <w:lang w:val="en-IN"/>
        </w:rPr>
      </w:pPr>
      <w:r w:rsidRPr="00540D1B">
        <w:rPr>
          <w:rFonts w:ascii="Times New Roman" w:hAnsi="Times New Roman" w:cs="Times New Roman"/>
          <w:color w:val="000000"/>
          <w:sz w:val="24"/>
          <w:szCs w:val="24"/>
          <w:lang w:val="en-IN"/>
        </w:rPr>
        <w:br/>
        <w:t xml:space="preserve">Please confirm whether an </w:t>
      </w:r>
      <w:r w:rsidRPr="00540D1B">
        <w:rPr>
          <w:rFonts w:ascii="Times New Roman" w:hAnsi="Times New Roman" w:cs="Times New Roman"/>
          <w:b/>
          <w:bCs/>
          <w:color w:val="000000"/>
          <w:sz w:val="24"/>
          <w:szCs w:val="24"/>
          <w:lang w:val="en-IN"/>
        </w:rPr>
        <w:t>autosampler</w:t>
      </w:r>
      <w:r w:rsidRPr="00540D1B">
        <w:rPr>
          <w:rFonts w:ascii="Times New Roman" w:hAnsi="Times New Roman" w:cs="Times New Roman"/>
          <w:color w:val="000000"/>
          <w:sz w:val="24"/>
          <w:szCs w:val="24"/>
          <w:lang w:val="en-IN"/>
        </w:rPr>
        <w:t xml:space="preserve"> is required as part of the system configuration.</w:t>
      </w:r>
    </w:p>
    <w:p w14:paraId="12A0E154" w14:textId="77777777" w:rsidR="008C40C0" w:rsidRPr="00540D1B" w:rsidRDefault="008C40C0" w:rsidP="00540D1B">
      <w:pPr>
        <w:pStyle w:val="NoSpacing"/>
        <w:ind w:left="720"/>
        <w:jc w:val="both"/>
        <w:rPr>
          <w:rFonts w:ascii="Times New Roman" w:hAnsi="Times New Roman" w:cs="Times New Roman"/>
          <w:b/>
          <w:bCs/>
          <w:color w:val="000000"/>
          <w:sz w:val="24"/>
          <w:szCs w:val="24"/>
          <w:lang w:val="en-IN"/>
        </w:rPr>
      </w:pPr>
    </w:p>
    <w:p w14:paraId="40F1165A" w14:textId="77777777" w:rsidR="00540D1B" w:rsidRDefault="00540D1B" w:rsidP="00637EF5">
      <w:pPr>
        <w:pStyle w:val="NoSpacing"/>
        <w:shd w:val="clear" w:color="auto" w:fill="92D050"/>
        <w:ind w:left="720"/>
        <w:jc w:val="both"/>
        <w:rPr>
          <w:rFonts w:ascii="Times New Roman" w:hAnsi="Times New Roman" w:cs="Times New Roman"/>
          <w:b/>
          <w:bCs/>
          <w:color w:val="323E4F" w:themeColor="text2" w:themeShade="BF"/>
          <w:sz w:val="28"/>
          <w:szCs w:val="24"/>
          <w:u w:val="single"/>
        </w:rPr>
      </w:pPr>
      <w:r w:rsidRPr="00540D1B">
        <w:rPr>
          <w:rFonts w:ascii="Times New Roman" w:hAnsi="Times New Roman" w:cs="Times New Roman"/>
          <w:b/>
          <w:bCs/>
          <w:color w:val="323E4F" w:themeColor="text2" w:themeShade="BF"/>
          <w:sz w:val="28"/>
          <w:szCs w:val="24"/>
          <w:u w:val="single"/>
        </w:rPr>
        <w:t>Response:</w:t>
      </w:r>
      <w:r w:rsidR="0070488F" w:rsidRPr="00540D1B">
        <w:rPr>
          <w:rFonts w:ascii="Times New Roman" w:hAnsi="Times New Roman" w:cs="Times New Roman"/>
          <w:b/>
          <w:bCs/>
          <w:color w:val="323E4F" w:themeColor="text2" w:themeShade="BF"/>
          <w:sz w:val="28"/>
          <w:szCs w:val="24"/>
          <w:u w:val="single"/>
        </w:rPr>
        <w:t xml:space="preserve"> </w:t>
      </w:r>
    </w:p>
    <w:p w14:paraId="7BF3556E" w14:textId="77777777" w:rsidR="0070488F" w:rsidRPr="00540D1B" w:rsidRDefault="0070488F" w:rsidP="00637EF5">
      <w:pPr>
        <w:pStyle w:val="NoSpacing"/>
        <w:shd w:val="clear" w:color="auto" w:fill="92D050"/>
        <w:ind w:left="720"/>
        <w:jc w:val="both"/>
        <w:rPr>
          <w:rFonts w:ascii="Times New Roman" w:hAnsi="Times New Roman" w:cs="Times New Roman"/>
          <w:b/>
          <w:bCs/>
          <w:color w:val="323E4F" w:themeColor="text2" w:themeShade="BF"/>
          <w:sz w:val="28"/>
          <w:szCs w:val="24"/>
          <w:u w:val="single"/>
        </w:rPr>
      </w:pPr>
      <w:r w:rsidRPr="00540D1B">
        <w:rPr>
          <w:rFonts w:ascii="Times New Roman" w:hAnsi="Times New Roman" w:cs="Times New Roman"/>
          <w:b/>
          <w:bCs/>
          <w:color w:val="323E4F" w:themeColor="text2" w:themeShade="BF"/>
          <w:sz w:val="24"/>
          <w:szCs w:val="24"/>
        </w:rPr>
        <w:br/>
        <w:t>Clarification Regarding Technical Specifications for Digestion and Distillation Units</w:t>
      </w:r>
    </w:p>
    <w:p w14:paraId="41215BE4" w14:textId="77777777" w:rsidR="0070488F" w:rsidRPr="00540D1B" w:rsidRDefault="0070488F" w:rsidP="00637EF5">
      <w:pPr>
        <w:shd w:val="clear" w:color="auto" w:fill="92D050"/>
        <w:ind w:left="720"/>
        <w:jc w:val="both"/>
        <w:rPr>
          <w:rFonts w:ascii="Times New Roman" w:hAnsi="Times New Roman" w:cs="Times New Roman"/>
          <w:color w:val="323E4F" w:themeColor="text2" w:themeShade="BF"/>
          <w:lang w:val="de-DE"/>
        </w:rPr>
      </w:pPr>
      <w:r w:rsidRPr="00540D1B">
        <w:rPr>
          <w:rFonts w:ascii="Times New Roman" w:hAnsi="Times New Roman" w:cs="Times New Roman"/>
          <w:color w:val="323E4F" w:themeColor="text2" w:themeShade="BF"/>
          <w:lang w:val="de-DE"/>
        </w:rPr>
        <w:t>Thank you for your request for clarification on the technical specifications outlined in the bid solicitation.We have reviewed your inquiries and provide the following formal responses.</w:t>
      </w:r>
    </w:p>
    <w:p w14:paraId="37CF0847" w14:textId="77777777" w:rsidR="0070488F" w:rsidRPr="00540D1B" w:rsidRDefault="0070488F" w:rsidP="00637EF5">
      <w:pPr>
        <w:pStyle w:val="ListParagraph"/>
        <w:numPr>
          <w:ilvl w:val="0"/>
          <w:numId w:val="6"/>
        </w:numPr>
        <w:shd w:val="clear" w:color="auto" w:fill="92D050"/>
        <w:spacing w:after="160" w:line="278" w:lineRule="auto"/>
        <w:ind w:left="1080"/>
        <w:jc w:val="both"/>
        <w:rPr>
          <w:rFonts w:ascii="Times New Roman" w:hAnsi="Times New Roman" w:cs="Times New Roman"/>
          <w:b/>
          <w:bCs/>
          <w:color w:val="323E4F" w:themeColor="text2" w:themeShade="BF"/>
          <w:lang w:val="de-DE"/>
        </w:rPr>
      </w:pPr>
      <w:r w:rsidRPr="00540D1B">
        <w:rPr>
          <w:rFonts w:ascii="Times New Roman" w:hAnsi="Times New Roman" w:cs="Times New Roman"/>
          <w:b/>
          <w:bCs/>
          <w:color w:val="323E4F" w:themeColor="text2" w:themeShade="BF"/>
          <w:lang w:val="de-DE"/>
        </w:rPr>
        <w:t>Digestion Unit Tube Capacity</w:t>
      </w:r>
    </w:p>
    <w:p w14:paraId="1C7D6C74" w14:textId="77777777" w:rsidR="0070488F" w:rsidRPr="00540D1B" w:rsidRDefault="0070488F" w:rsidP="00637EF5">
      <w:pPr>
        <w:shd w:val="clear" w:color="auto" w:fill="92D050"/>
        <w:ind w:left="720"/>
        <w:jc w:val="both"/>
        <w:rPr>
          <w:rFonts w:ascii="Times New Roman" w:hAnsi="Times New Roman" w:cs="Times New Roman"/>
          <w:color w:val="323E4F" w:themeColor="text2" w:themeShade="BF"/>
          <w:lang w:val="de-DE"/>
        </w:rPr>
      </w:pPr>
      <w:r w:rsidRPr="00540D1B">
        <w:rPr>
          <w:rFonts w:ascii="Times New Roman" w:hAnsi="Times New Roman" w:cs="Times New Roman"/>
          <w:color w:val="323E4F" w:themeColor="text2" w:themeShade="BF"/>
          <w:lang w:val="de-DE"/>
        </w:rPr>
        <w:t>We acknowledge your Observation regarding the tube capacity specification. You are correct that the solicitation's reference to 500 ml tubes appears to be an error. The requirement is hereby clarified and amended:</w:t>
      </w:r>
    </w:p>
    <w:p w14:paraId="12B65DC2" w14:textId="77777777" w:rsidR="0070488F" w:rsidRPr="00540D1B" w:rsidRDefault="0070488F" w:rsidP="00637EF5">
      <w:pPr>
        <w:shd w:val="clear" w:color="auto" w:fill="92D050"/>
        <w:ind w:left="720"/>
        <w:jc w:val="both"/>
        <w:rPr>
          <w:rFonts w:ascii="Times New Roman" w:hAnsi="Times New Roman" w:cs="Times New Roman"/>
          <w:color w:val="323E4F" w:themeColor="text2" w:themeShade="BF"/>
          <w:lang w:val="de-DE"/>
        </w:rPr>
      </w:pPr>
    </w:p>
    <w:p w14:paraId="7937971E" w14:textId="2977499E" w:rsidR="0070488F" w:rsidRPr="00540D1B" w:rsidRDefault="0070488F" w:rsidP="00637EF5">
      <w:pPr>
        <w:shd w:val="clear" w:color="auto" w:fill="92D050"/>
        <w:ind w:left="720"/>
        <w:jc w:val="both"/>
        <w:rPr>
          <w:rFonts w:ascii="Times New Roman" w:hAnsi="Times New Roman" w:cs="Times New Roman"/>
          <w:color w:val="323E4F" w:themeColor="text2" w:themeShade="BF"/>
          <w:lang w:val="de-DE"/>
        </w:rPr>
      </w:pPr>
      <w:r w:rsidRPr="00540D1B">
        <w:rPr>
          <w:rFonts w:ascii="Times New Roman" w:hAnsi="Times New Roman" w:cs="Times New Roman"/>
          <w:color w:val="323E4F" w:themeColor="text2" w:themeShade="BF"/>
          <w:lang w:val="de-DE"/>
        </w:rPr>
        <w:t xml:space="preserve">The digestion unit shall have a 20-position </w:t>
      </w:r>
      <w:r w:rsidR="00D23F88" w:rsidRPr="00540D1B">
        <w:rPr>
          <w:rFonts w:ascii="Times New Roman" w:hAnsi="Times New Roman" w:cs="Times New Roman"/>
          <w:color w:val="323E4F" w:themeColor="text2" w:themeShade="BF"/>
          <w:lang w:val="de-DE"/>
        </w:rPr>
        <w:t>Block</w:t>
      </w:r>
      <w:r w:rsidRPr="00540D1B">
        <w:rPr>
          <w:rFonts w:ascii="Times New Roman" w:hAnsi="Times New Roman" w:cs="Times New Roman"/>
          <w:color w:val="323E4F" w:themeColor="text2" w:themeShade="BF"/>
          <w:lang w:val="de-DE"/>
        </w:rPr>
        <w:t xml:space="preserve"> designed to accommodate the</w:t>
      </w:r>
      <w:r w:rsidR="00261015">
        <w:rPr>
          <w:rFonts w:ascii="Times New Roman" w:hAnsi="Times New Roman" w:cs="Times New Roman"/>
          <w:color w:val="323E4F" w:themeColor="text2" w:themeShade="BF"/>
          <w:lang w:val="de-DE"/>
        </w:rPr>
        <w:t xml:space="preserve"> </w:t>
      </w:r>
      <w:r w:rsidRPr="00540D1B">
        <w:rPr>
          <w:rFonts w:ascii="Times New Roman" w:hAnsi="Times New Roman" w:cs="Times New Roman"/>
          <w:color w:val="323E4F" w:themeColor="text2" w:themeShade="BF"/>
          <w:lang w:val="de-DE"/>
        </w:rPr>
        <w:t>manufacturer’sstandard digestion tubes, with a typical maximum capacityof 250 ml to 300 ml.</w:t>
      </w:r>
    </w:p>
    <w:p w14:paraId="64AD4A37" w14:textId="77777777" w:rsidR="0070488F" w:rsidRPr="00540D1B" w:rsidRDefault="0070488F" w:rsidP="00637EF5">
      <w:pPr>
        <w:shd w:val="clear" w:color="auto" w:fill="92D050"/>
        <w:ind w:left="720"/>
        <w:jc w:val="both"/>
        <w:rPr>
          <w:rFonts w:ascii="Times New Roman" w:hAnsi="Times New Roman" w:cs="Times New Roman"/>
          <w:color w:val="323E4F" w:themeColor="text2" w:themeShade="BF"/>
          <w:lang w:val="de-DE"/>
        </w:rPr>
      </w:pPr>
    </w:p>
    <w:p w14:paraId="6705049B" w14:textId="77777777" w:rsidR="0070488F" w:rsidRPr="00DE6788" w:rsidRDefault="0070488F" w:rsidP="00637EF5">
      <w:pPr>
        <w:shd w:val="clear" w:color="auto" w:fill="92D050"/>
        <w:ind w:left="720"/>
        <w:jc w:val="both"/>
        <w:rPr>
          <w:rFonts w:ascii="Times New Roman" w:hAnsi="Times New Roman" w:cs="Times New Roman"/>
          <w:color w:val="323E4F" w:themeColor="text2" w:themeShade="BF"/>
          <w:sz w:val="22"/>
          <w:lang w:val="de-DE"/>
        </w:rPr>
      </w:pPr>
      <w:r w:rsidRPr="003E1D8F">
        <w:rPr>
          <w:rFonts w:ascii="Times New Roman" w:hAnsi="Times New Roman" w:cs="Times New Roman"/>
          <w:color w:val="323E4F" w:themeColor="text2" w:themeShade="BF"/>
          <w:sz w:val="22"/>
          <w:lang w:val="de-DE"/>
        </w:rPr>
        <w:t>You</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are</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instructed to proceed</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with</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your</w:t>
      </w:r>
      <w:r w:rsidR="003E1D8F">
        <w:rPr>
          <w:rFonts w:ascii="Times New Roman" w:hAnsi="Times New Roman" w:cs="Times New Roman"/>
          <w:color w:val="323E4F" w:themeColor="text2" w:themeShade="BF"/>
          <w:sz w:val="22"/>
          <w:lang w:val="de-DE"/>
        </w:rPr>
        <w:t xml:space="preserve"> BID </w:t>
      </w:r>
      <w:r w:rsidRPr="003E1D8F">
        <w:rPr>
          <w:rFonts w:ascii="Times New Roman" w:hAnsi="Times New Roman" w:cs="Times New Roman"/>
          <w:color w:val="323E4F" w:themeColor="text2" w:themeShade="BF"/>
          <w:sz w:val="22"/>
          <w:lang w:val="de-DE"/>
        </w:rPr>
        <w:t>based on the</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manufacturer's</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standard</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configuration</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for</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tube</w:t>
      </w:r>
      <w:r w:rsidR="003E1D8F">
        <w:rPr>
          <w:rFonts w:ascii="Times New Roman" w:hAnsi="Times New Roman" w:cs="Times New Roman"/>
          <w:color w:val="323E4F" w:themeColor="text2" w:themeShade="BF"/>
          <w:sz w:val="22"/>
          <w:lang w:val="de-DE"/>
        </w:rPr>
        <w:t xml:space="preserve"> </w:t>
      </w:r>
      <w:r w:rsidRPr="003E1D8F">
        <w:rPr>
          <w:rFonts w:ascii="Times New Roman" w:hAnsi="Times New Roman" w:cs="Times New Roman"/>
          <w:color w:val="323E4F" w:themeColor="text2" w:themeShade="BF"/>
          <w:sz w:val="22"/>
          <w:lang w:val="de-DE"/>
        </w:rPr>
        <w:t>capacity.</w:t>
      </w:r>
    </w:p>
    <w:p w14:paraId="468EAC57" w14:textId="77777777" w:rsidR="0070488F" w:rsidRPr="00540D1B" w:rsidRDefault="0070488F" w:rsidP="00637EF5">
      <w:pPr>
        <w:shd w:val="clear" w:color="auto" w:fill="92D050"/>
        <w:jc w:val="both"/>
        <w:rPr>
          <w:rFonts w:ascii="Times New Roman" w:hAnsi="Times New Roman" w:cs="Times New Roman"/>
          <w:color w:val="000000"/>
          <w:lang w:val="de-DE"/>
        </w:rPr>
      </w:pPr>
    </w:p>
    <w:p w14:paraId="6A764D03" w14:textId="77777777" w:rsidR="0070488F" w:rsidRPr="00DE6788" w:rsidRDefault="0070488F" w:rsidP="00637EF5">
      <w:pPr>
        <w:pStyle w:val="ListParagraph"/>
        <w:numPr>
          <w:ilvl w:val="0"/>
          <w:numId w:val="6"/>
        </w:numPr>
        <w:shd w:val="clear" w:color="auto" w:fill="92D050"/>
        <w:spacing w:after="160" w:line="278" w:lineRule="auto"/>
        <w:ind w:left="1080"/>
        <w:jc w:val="both"/>
        <w:rPr>
          <w:rFonts w:ascii="Times New Roman" w:hAnsi="Times New Roman" w:cs="Times New Roman"/>
          <w:b/>
          <w:bCs/>
          <w:color w:val="323E4F" w:themeColor="text2" w:themeShade="BF"/>
          <w:lang w:val="de-DE"/>
        </w:rPr>
      </w:pPr>
      <w:r w:rsidRPr="00DE6788">
        <w:rPr>
          <w:rFonts w:ascii="Times New Roman" w:hAnsi="Times New Roman" w:cs="Times New Roman"/>
          <w:b/>
          <w:bCs/>
          <w:color w:val="323E4F" w:themeColor="text2" w:themeShade="BF"/>
          <w:lang w:val="de-DE"/>
        </w:rPr>
        <w:t>Heating Range Requirement</w:t>
      </w:r>
    </w:p>
    <w:p w14:paraId="577549E6" w14:textId="6EE1EAF0" w:rsidR="0070488F" w:rsidRPr="00DE6788" w:rsidRDefault="0070488F" w:rsidP="00637EF5">
      <w:pPr>
        <w:shd w:val="clear" w:color="auto" w:fill="92D050"/>
        <w:ind w:left="720"/>
        <w:jc w:val="both"/>
        <w:rPr>
          <w:rFonts w:ascii="Times New Roman" w:hAnsi="Times New Roman" w:cs="Times New Roman"/>
          <w:color w:val="323E4F" w:themeColor="text2" w:themeShade="BF"/>
          <w:lang w:val="de-DE"/>
        </w:rPr>
      </w:pPr>
      <w:r w:rsidRPr="00DE6788">
        <w:rPr>
          <w:rFonts w:ascii="Times New Roman" w:hAnsi="Times New Roman" w:cs="Times New Roman"/>
          <w:color w:val="323E4F" w:themeColor="text2" w:themeShade="BF"/>
          <w:lang w:val="de-DE"/>
        </w:rPr>
        <w:t>Regarding</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heating</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range, please</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proceed</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with</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your</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bid</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based on the</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standard</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specifications and heating</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range</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provided</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by</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manufacturer</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for</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261015">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offered 20-position digestion unit model. Compliance with</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manufacturer's</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published</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specifications is required.</w:t>
      </w:r>
    </w:p>
    <w:p w14:paraId="49A0E647" w14:textId="77777777" w:rsidR="0070488F" w:rsidRPr="00DE6788" w:rsidRDefault="0070488F" w:rsidP="00637EF5">
      <w:pPr>
        <w:shd w:val="clear" w:color="auto" w:fill="92D050"/>
        <w:ind w:left="720"/>
        <w:jc w:val="both"/>
        <w:rPr>
          <w:rFonts w:ascii="Times New Roman" w:hAnsi="Times New Roman" w:cs="Times New Roman"/>
          <w:color w:val="323E4F" w:themeColor="text2" w:themeShade="BF"/>
          <w:lang w:val="de-DE"/>
        </w:rPr>
      </w:pPr>
    </w:p>
    <w:p w14:paraId="3CAF16F2" w14:textId="77777777" w:rsidR="0070488F" w:rsidRPr="00DE6788" w:rsidRDefault="0070488F" w:rsidP="00637EF5">
      <w:pPr>
        <w:pStyle w:val="ListParagraph"/>
        <w:numPr>
          <w:ilvl w:val="0"/>
          <w:numId w:val="6"/>
        </w:numPr>
        <w:shd w:val="clear" w:color="auto" w:fill="92D050"/>
        <w:spacing w:after="160" w:line="278" w:lineRule="auto"/>
        <w:ind w:left="1080"/>
        <w:jc w:val="both"/>
        <w:rPr>
          <w:rFonts w:ascii="Times New Roman" w:hAnsi="Times New Roman" w:cs="Times New Roman"/>
          <w:b/>
          <w:bCs/>
          <w:color w:val="323E4F" w:themeColor="text2" w:themeShade="BF"/>
          <w:lang w:val="de-DE"/>
        </w:rPr>
      </w:pPr>
      <w:r w:rsidRPr="00DE6788">
        <w:rPr>
          <w:rFonts w:ascii="Times New Roman" w:hAnsi="Times New Roman" w:cs="Times New Roman"/>
          <w:b/>
          <w:bCs/>
          <w:color w:val="323E4F" w:themeColor="text2" w:themeShade="BF"/>
          <w:lang w:val="de-DE"/>
        </w:rPr>
        <w:t>Distillation Unit Capacity</w:t>
      </w:r>
    </w:p>
    <w:p w14:paraId="241023FF" w14:textId="77777777" w:rsidR="0070488F" w:rsidRPr="00DE6788" w:rsidRDefault="0070488F" w:rsidP="00637EF5">
      <w:pPr>
        <w:shd w:val="clear" w:color="auto" w:fill="92D050"/>
        <w:ind w:left="720"/>
        <w:jc w:val="both"/>
        <w:rPr>
          <w:rFonts w:ascii="Times New Roman" w:hAnsi="Times New Roman" w:cs="Times New Roman"/>
          <w:color w:val="323E4F" w:themeColor="text2" w:themeShade="BF"/>
          <w:lang w:val="de-DE"/>
        </w:rPr>
      </w:pPr>
      <w:r w:rsidRPr="00DE6788">
        <w:rPr>
          <w:rFonts w:ascii="Times New Roman" w:hAnsi="Times New Roman" w:cs="Times New Roman"/>
          <w:color w:val="323E4F" w:themeColor="text2" w:themeShade="BF"/>
          <w:lang w:val="de-DE"/>
        </w:rPr>
        <w:t>In response to your</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query on distillation</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capacity, please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note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following</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functional requirement:</w:t>
      </w:r>
    </w:p>
    <w:p w14:paraId="1A41BE90" w14:textId="77777777" w:rsidR="0070488F" w:rsidRPr="00DE6788" w:rsidRDefault="0070488F" w:rsidP="00637EF5">
      <w:pPr>
        <w:shd w:val="clear" w:color="auto" w:fill="92D050"/>
        <w:ind w:left="720"/>
        <w:jc w:val="both"/>
        <w:rPr>
          <w:rFonts w:ascii="Times New Roman" w:hAnsi="Times New Roman" w:cs="Times New Roman"/>
          <w:b/>
          <w:bCs/>
          <w:color w:val="323E4F" w:themeColor="text2" w:themeShade="BF"/>
          <w:lang w:val="de-DE"/>
        </w:rPr>
      </w:pPr>
      <w:r w:rsidRPr="00DE6788">
        <w:rPr>
          <w:rFonts w:ascii="Times New Roman" w:hAnsi="Times New Roman" w:cs="Times New Roman"/>
          <w:color w:val="323E4F" w:themeColor="text2" w:themeShade="BF"/>
          <w:lang w:val="de-DE"/>
        </w:rPr>
        <w:t>The digestion unit is specified to process 20 samples</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simultaneously. Therefore, 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offered</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distillation</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apparatus</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must</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possess</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capacity to efficiently</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process</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output</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from a full</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b/>
          <w:bCs/>
          <w:color w:val="323E4F" w:themeColor="text2" w:themeShade="BF"/>
          <w:lang w:val="de-DE"/>
        </w:rPr>
        <w:t>batch</w:t>
      </w:r>
      <w:r w:rsidR="00DE6788">
        <w:rPr>
          <w:rFonts w:ascii="Times New Roman" w:hAnsi="Times New Roman" w:cs="Times New Roman"/>
          <w:b/>
          <w:bCs/>
          <w:color w:val="323E4F" w:themeColor="text2" w:themeShade="BF"/>
          <w:lang w:val="de-DE"/>
        </w:rPr>
        <w:t xml:space="preserve"> </w:t>
      </w:r>
      <w:r w:rsidRPr="00DE6788">
        <w:rPr>
          <w:rFonts w:ascii="Times New Roman" w:hAnsi="Times New Roman" w:cs="Times New Roman"/>
          <w:color w:val="323E4F" w:themeColor="text2" w:themeShade="BF"/>
          <w:lang w:val="de-DE"/>
        </w:rPr>
        <w:t>of 20 digested</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samples, in accordance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with</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standard</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laboratory</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work</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flow</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for</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described</w:t>
      </w:r>
      <w:r w:rsidR="00DE6788">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application. The specificcapacity (e.g., in liters) should be adequate to meetthis operational requirement.</w:t>
      </w:r>
    </w:p>
    <w:p w14:paraId="67385461" w14:textId="758153CA" w:rsidR="00664D83" w:rsidRPr="00DE6788" w:rsidRDefault="0070488F" w:rsidP="00637EF5">
      <w:pPr>
        <w:shd w:val="clear" w:color="auto" w:fill="92D050"/>
        <w:ind w:left="720"/>
        <w:jc w:val="both"/>
        <w:rPr>
          <w:rFonts w:ascii="Times New Roman" w:hAnsi="Times New Roman" w:cs="Times New Roman"/>
          <w:color w:val="323E4F" w:themeColor="text2" w:themeShade="BF"/>
          <w:lang w:val="de-DE"/>
        </w:rPr>
      </w:pPr>
      <w:r w:rsidRPr="00DE6788">
        <w:rPr>
          <w:rFonts w:ascii="Times New Roman" w:hAnsi="Times New Roman" w:cs="Times New Roman"/>
          <w:color w:val="323E4F" w:themeColor="text2" w:themeShade="BF"/>
          <w:lang w:val="de-DE"/>
        </w:rPr>
        <w:t>Please</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ensure</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your</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bid</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submission</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reflects</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these</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clarifications. All equipment</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must</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conform to the</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standard</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configurations and performance</w:t>
      </w:r>
      <w:r w:rsidR="00BD756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specifications</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of</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proposed</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manufacturer's</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models</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while</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fulfilling</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the clarified functional</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requirements</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stated</w:t>
      </w:r>
      <w:r w:rsidR="00EF034F">
        <w:rPr>
          <w:rFonts w:ascii="Times New Roman" w:hAnsi="Times New Roman" w:cs="Times New Roman"/>
          <w:color w:val="323E4F" w:themeColor="text2" w:themeShade="BF"/>
          <w:lang w:val="de-DE"/>
        </w:rPr>
        <w:t xml:space="preserve"> </w:t>
      </w:r>
      <w:r w:rsidRPr="00DE6788">
        <w:rPr>
          <w:rFonts w:ascii="Times New Roman" w:hAnsi="Times New Roman" w:cs="Times New Roman"/>
          <w:color w:val="323E4F" w:themeColor="text2" w:themeShade="BF"/>
          <w:lang w:val="de-DE"/>
        </w:rPr>
        <w:t>above.</w:t>
      </w:r>
    </w:p>
    <w:p w14:paraId="770A04AC" w14:textId="77777777" w:rsidR="00664D83" w:rsidRPr="007207CE" w:rsidRDefault="00664D83" w:rsidP="00637EF5">
      <w:pPr>
        <w:shd w:val="clear" w:color="auto" w:fill="92D050"/>
        <w:ind w:left="720"/>
        <w:jc w:val="both"/>
        <w:rPr>
          <w:rFonts w:ascii="Times New Roman" w:hAnsi="Times New Roman" w:cs="Times New Roman"/>
          <w:color w:val="323E4F" w:themeColor="text2" w:themeShade="BF"/>
          <w:sz w:val="10"/>
          <w:lang w:val="de-DE"/>
        </w:rPr>
      </w:pPr>
    </w:p>
    <w:p w14:paraId="566228DA" w14:textId="77777777" w:rsidR="00664D83" w:rsidRPr="007207CE" w:rsidRDefault="0070488F" w:rsidP="00637EF5">
      <w:pPr>
        <w:pStyle w:val="ListParagraph"/>
        <w:numPr>
          <w:ilvl w:val="0"/>
          <w:numId w:val="6"/>
        </w:numPr>
        <w:shd w:val="clear" w:color="auto" w:fill="92D050"/>
        <w:spacing w:after="160" w:line="278" w:lineRule="auto"/>
        <w:ind w:left="1080"/>
        <w:jc w:val="both"/>
        <w:rPr>
          <w:rFonts w:ascii="Times New Roman" w:hAnsi="Times New Roman" w:cs="Times New Roman"/>
          <w:color w:val="323E4F" w:themeColor="text2" w:themeShade="BF"/>
          <w:lang w:val="de-DE"/>
        </w:rPr>
      </w:pPr>
      <w:r w:rsidRPr="00DE6788">
        <w:rPr>
          <w:rFonts w:ascii="Times New Roman" w:hAnsi="Times New Roman" w:cs="Times New Roman"/>
          <w:b/>
          <w:bCs/>
          <w:color w:val="323E4F" w:themeColor="text2" w:themeShade="BF"/>
          <w:lang w:val="en-IN"/>
        </w:rPr>
        <w:t>Auto</w:t>
      </w:r>
      <w:r w:rsidR="007207CE">
        <w:rPr>
          <w:rFonts w:ascii="Times New Roman" w:hAnsi="Times New Roman" w:cs="Times New Roman"/>
          <w:b/>
          <w:bCs/>
          <w:color w:val="323E4F" w:themeColor="text2" w:themeShade="BF"/>
          <w:lang w:val="en-IN"/>
        </w:rPr>
        <w:t xml:space="preserve"> </w:t>
      </w:r>
      <w:r w:rsidRPr="00DE6788">
        <w:rPr>
          <w:rFonts w:ascii="Times New Roman" w:hAnsi="Times New Roman" w:cs="Times New Roman"/>
          <w:b/>
          <w:bCs/>
          <w:color w:val="323E4F" w:themeColor="text2" w:themeShade="BF"/>
          <w:lang w:val="en-IN"/>
        </w:rPr>
        <w:t xml:space="preserve">sampler Requirement: </w:t>
      </w:r>
      <w:r w:rsidR="00664D83" w:rsidRPr="00DE6788">
        <w:rPr>
          <w:rFonts w:ascii="Times New Roman" w:hAnsi="Times New Roman" w:cs="Times New Roman"/>
          <w:color w:val="323E4F" w:themeColor="text2" w:themeShade="BF"/>
        </w:rPr>
        <w:t>Auto sampler is part of the system</w:t>
      </w:r>
    </w:p>
    <w:p w14:paraId="0EC62278" w14:textId="77777777" w:rsidR="00D36C07" w:rsidRPr="00540D1B" w:rsidRDefault="00E55F2C" w:rsidP="00540D1B">
      <w:pPr>
        <w:pStyle w:val="NoSpacing"/>
        <w:ind w:left="720"/>
        <w:jc w:val="both"/>
        <w:rPr>
          <w:rFonts w:ascii="Times New Roman" w:hAnsi="Times New Roman" w:cs="Times New Roman"/>
          <w:b/>
          <w:bCs/>
          <w:color w:val="FF0000"/>
          <w:sz w:val="24"/>
          <w:szCs w:val="24"/>
        </w:rPr>
      </w:pPr>
      <w:r w:rsidRPr="00540D1B">
        <w:rPr>
          <w:rFonts w:ascii="Times New Roman" w:hAnsi="Times New Roman" w:cs="Times New Roman"/>
          <w:b/>
          <w:bCs/>
          <w:color w:val="FF0000"/>
          <w:sz w:val="24"/>
          <w:szCs w:val="24"/>
        </w:rPr>
        <w:t>#2.2</w:t>
      </w:r>
      <w:r w:rsidR="00D36C07" w:rsidRPr="00540D1B">
        <w:rPr>
          <w:rFonts w:ascii="Times New Roman" w:hAnsi="Times New Roman" w:cs="Times New Roman"/>
          <w:b/>
          <w:bCs/>
          <w:color w:val="FF0000"/>
          <w:sz w:val="24"/>
          <w:szCs w:val="24"/>
        </w:rPr>
        <w:t xml:space="preserve">Item.42 </w:t>
      </w:r>
    </w:p>
    <w:p w14:paraId="6224FEF4" w14:textId="77777777" w:rsidR="00147F4F" w:rsidRPr="00540D1B" w:rsidRDefault="00147F4F" w:rsidP="00540D1B">
      <w:pPr>
        <w:pStyle w:val="NoSpacing"/>
        <w:ind w:left="720"/>
        <w:jc w:val="both"/>
        <w:rPr>
          <w:rFonts w:ascii="Times New Roman" w:hAnsi="Times New Roman" w:cs="Times New Roman"/>
          <w:b/>
          <w:sz w:val="24"/>
          <w:szCs w:val="24"/>
          <w:lang w:val="en-IN"/>
        </w:rPr>
      </w:pPr>
      <w:r w:rsidRPr="00540D1B">
        <w:rPr>
          <w:rFonts w:ascii="Times New Roman" w:hAnsi="Times New Roman" w:cs="Times New Roman"/>
          <w:b/>
          <w:bCs/>
          <w:color w:val="000000"/>
          <w:sz w:val="24"/>
          <w:szCs w:val="24"/>
        </w:rPr>
        <w:t xml:space="preserve">Item Name: </w:t>
      </w:r>
      <w:r w:rsidRPr="00540D1B">
        <w:rPr>
          <w:rFonts w:ascii="Times New Roman" w:hAnsi="Times New Roman" w:cs="Times New Roman"/>
          <w:b/>
          <w:sz w:val="24"/>
          <w:szCs w:val="24"/>
          <w:lang w:val="en-IN"/>
        </w:rPr>
        <w:t>FTIR</w:t>
      </w:r>
    </w:p>
    <w:p w14:paraId="4055BAAC" w14:textId="77777777" w:rsidR="00147F4F" w:rsidRPr="00540D1B" w:rsidRDefault="00147F4F" w:rsidP="00540D1B">
      <w:pPr>
        <w:pStyle w:val="NoSpacing"/>
        <w:ind w:left="720"/>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As per the manufacturer, the FTIR system is a highly sophisticated and high-value analytical instrument, and its configuration must be correctly defined based on the intended application.</w:t>
      </w:r>
    </w:p>
    <w:p w14:paraId="33E71EC5" w14:textId="77777777" w:rsidR="00147F4F" w:rsidRPr="00540D1B" w:rsidRDefault="00147F4F" w:rsidP="00540D1B">
      <w:pPr>
        <w:pStyle w:val="NoSpacing"/>
        <w:numPr>
          <w:ilvl w:val="0"/>
          <w:numId w:val="4"/>
        </w:numPr>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lastRenderedPageBreak/>
        <w:t xml:space="preserve">In this regard, as per the technical specifications, we kindly request clarification on </w:t>
      </w:r>
      <w:r w:rsidRPr="00540D1B">
        <w:rPr>
          <w:rFonts w:ascii="Times New Roman" w:hAnsi="Times New Roman" w:cs="Times New Roman"/>
          <w:b/>
          <w:bCs/>
          <w:sz w:val="24"/>
          <w:szCs w:val="24"/>
          <w:lang w:val="en-IN"/>
        </w:rPr>
        <w:t>which specific products or sample types are intended to be analysed for the stated parameters</w:t>
      </w:r>
      <w:r w:rsidRPr="00540D1B">
        <w:rPr>
          <w:rFonts w:ascii="Times New Roman" w:hAnsi="Times New Roman" w:cs="Times New Roman"/>
          <w:bCs/>
          <w:sz w:val="24"/>
          <w:szCs w:val="24"/>
          <w:lang w:val="en-IN"/>
        </w:rPr>
        <w:t>.</w:t>
      </w:r>
    </w:p>
    <w:p w14:paraId="44942D94"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553BDF71" w14:textId="77777777" w:rsidR="00460157" w:rsidRPr="00460157" w:rsidRDefault="007207CE" w:rsidP="00134092">
      <w:pPr>
        <w:pStyle w:val="NoSpacing"/>
        <w:shd w:val="clear" w:color="auto" w:fill="92D050"/>
        <w:ind w:left="1080"/>
        <w:jc w:val="both"/>
        <w:rPr>
          <w:rFonts w:ascii="Times New Roman" w:hAnsi="Times New Roman" w:cs="Times New Roman"/>
          <w:bCs/>
          <w:color w:val="002060"/>
          <w:sz w:val="24"/>
          <w:szCs w:val="24"/>
          <w:lang w:val="en-IN"/>
        </w:rPr>
      </w:pPr>
      <w:r w:rsidRPr="00460157">
        <w:rPr>
          <w:rFonts w:ascii="Times New Roman" w:hAnsi="Times New Roman" w:cs="Times New Roman"/>
          <w:bCs/>
          <w:color w:val="002060"/>
          <w:sz w:val="24"/>
          <w:szCs w:val="24"/>
          <w:u w:val="single"/>
          <w:lang w:val="en-IN"/>
        </w:rPr>
        <w:t>Response</w:t>
      </w:r>
      <w:r w:rsidR="00147F4F" w:rsidRPr="00460157">
        <w:rPr>
          <w:rFonts w:ascii="Times New Roman" w:hAnsi="Times New Roman" w:cs="Times New Roman"/>
          <w:bCs/>
          <w:color w:val="002060"/>
          <w:sz w:val="24"/>
          <w:szCs w:val="24"/>
          <w:u w:val="single"/>
          <w:lang w:val="en-IN"/>
        </w:rPr>
        <w:t>:</w:t>
      </w:r>
      <w:r w:rsidRPr="00460157">
        <w:rPr>
          <w:rFonts w:ascii="Times New Roman" w:hAnsi="Times New Roman" w:cs="Times New Roman"/>
          <w:bCs/>
          <w:color w:val="002060"/>
          <w:sz w:val="24"/>
          <w:szCs w:val="24"/>
          <w:lang w:val="en-IN"/>
        </w:rPr>
        <w:t xml:space="preserve"> </w:t>
      </w:r>
    </w:p>
    <w:p w14:paraId="03A56195" w14:textId="19F48916" w:rsidR="00147F4F" w:rsidRPr="00460157" w:rsidRDefault="007207CE" w:rsidP="00134092">
      <w:pPr>
        <w:pStyle w:val="NoSpacing"/>
        <w:shd w:val="clear" w:color="auto" w:fill="92D050"/>
        <w:ind w:left="1080"/>
        <w:jc w:val="both"/>
        <w:rPr>
          <w:rFonts w:ascii="Times New Roman" w:hAnsi="Times New Roman" w:cs="Times New Roman"/>
          <w:bCs/>
          <w:color w:val="002060"/>
          <w:sz w:val="24"/>
          <w:szCs w:val="24"/>
          <w:lang w:val="en-IN"/>
        </w:rPr>
      </w:pPr>
      <w:r w:rsidRPr="00460157">
        <w:rPr>
          <w:rFonts w:ascii="Times New Roman" w:hAnsi="Times New Roman" w:cs="Times New Roman"/>
          <w:bCs/>
          <w:color w:val="002060"/>
          <w:sz w:val="24"/>
          <w:szCs w:val="24"/>
          <w:lang w:val="en-IN"/>
        </w:rPr>
        <w:t>This is</w:t>
      </w:r>
      <w:r w:rsidR="00147F4F" w:rsidRPr="00460157">
        <w:rPr>
          <w:rFonts w:ascii="Times New Roman" w:hAnsi="Times New Roman" w:cs="Times New Roman"/>
          <w:bCs/>
          <w:color w:val="002060"/>
          <w:sz w:val="24"/>
          <w:szCs w:val="24"/>
          <w:lang w:val="en-IN"/>
        </w:rPr>
        <w:t xml:space="preserve"> for the Analysis of Agri-food quality control testing to ensure the safety and quality of these products meets the regulatory and consumer requirements</w:t>
      </w:r>
    </w:p>
    <w:p w14:paraId="7A9D4A4C"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7F383626" w14:textId="77777777" w:rsidR="00147F4F" w:rsidRPr="00540D1B" w:rsidRDefault="00147F4F" w:rsidP="00540D1B">
      <w:pPr>
        <w:pStyle w:val="NoSpacing"/>
        <w:numPr>
          <w:ilvl w:val="0"/>
          <w:numId w:val="4"/>
        </w:numPr>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 xml:space="preserve">Please note that for </w:t>
      </w:r>
      <w:r w:rsidRPr="00540D1B">
        <w:rPr>
          <w:rFonts w:ascii="Times New Roman" w:hAnsi="Times New Roman" w:cs="Times New Roman"/>
          <w:b/>
          <w:bCs/>
          <w:sz w:val="24"/>
          <w:szCs w:val="24"/>
          <w:lang w:val="en-IN"/>
        </w:rPr>
        <w:t>quantitative analysis</w:t>
      </w:r>
      <w:r w:rsidRPr="00540D1B">
        <w:rPr>
          <w:rFonts w:ascii="Times New Roman" w:hAnsi="Times New Roman" w:cs="Times New Roman"/>
          <w:bCs/>
          <w:sz w:val="24"/>
          <w:szCs w:val="24"/>
          <w:lang w:val="en-IN"/>
        </w:rPr>
        <w:t xml:space="preserve">, appropriate </w:t>
      </w:r>
      <w:r w:rsidRPr="00540D1B">
        <w:rPr>
          <w:rFonts w:ascii="Times New Roman" w:hAnsi="Times New Roman" w:cs="Times New Roman"/>
          <w:b/>
          <w:bCs/>
          <w:sz w:val="24"/>
          <w:szCs w:val="24"/>
          <w:lang w:val="en-IN"/>
        </w:rPr>
        <w:t>calibration models</w:t>
      </w:r>
      <w:r w:rsidRPr="00540D1B">
        <w:rPr>
          <w:rFonts w:ascii="Times New Roman" w:hAnsi="Times New Roman" w:cs="Times New Roman"/>
          <w:bCs/>
          <w:sz w:val="24"/>
          <w:szCs w:val="24"/>
          <w:lang w:val="en-IN"/>
        </w:rPr>
        <w:t xml:space="preserve"> are mandatory. However, </w:t>
      </w:r>
      <w:r w:rsidRPr="00540D1B">
        <w:rPr>
          <w:rFonts w:ascii="Times New Roman" w:hAnsi="Times New Roman" w:cs="Times New Roman"/>
          <w:b/>
          <w:bCs/>
          <w:sz w:val="24"/>
          <w:szCs w:val="24"/>
          <w:lang w:val="en-IN"/>
        </w:rPr>
        <w:t xml:space="preserve">Mid-IR (MIR / FTIR) instruments do not support true quantitative </w:t>
      </w:r>
      <w:r w:rsidR="007207CE" w:rsidRPr="00540D1B">
        <w:rPr>
          <w:rFonts w:ascii="Times New Roman" w:hAnsi="Times New Roman" w:cs="Times New Roman"/>
          <w:b/>
          <w:bCs/>
          <w:sz w:val="24"/>
          <w:szCs w:val="24"/>
          <w:lang w:val="en-IN"/>
        </w:rPr>
        <w:t>calibrations</w:t>
      </w:r>
      <w:r w:rsidR="007207CE" w:rsidRPr="00540D1B">
        <w:rPr>
          <w:rFonts w:ascii="Times New Roman" w:hAnsi="Times New Roman" w:cs="Times New Roman"/>
          <w:bCs/>
          <w:sz w:val="24"/>
          <w:szCs w:val="24"/>
          <w:lang w:val="en-IN"/>
        </w:rPr>
        <w:t>;</w:t>
      </w:r>
      <w:r w:rsidRPr="00540D1B">
        <w:rPr>
          <w:rFonts w:ascii="Times New Roman" w:hAnsi="Times New Roman" w:cs="Times New Roman"/>
          <w:bCs/>
          <w:sz w:val="24"/>
          <w:szCs w:val="24"/>
          <w:lang w:val="en-IN"/>
        </w:rPr>
        <w:t xml:space="preserve"> whereas </w:t>
      </w:r>
      <w:r w:rsidRPr="00540D1B">
        <w:rPr>
          <w:rFonts w:ascii="Times New Roman" w:hAnsi="Times New Roman" w:cs="Times New Roman"/>
          <w:b/>
          <w:bCs/>
          <w:sz w:val="24"/>
          <w:szCs w:val="24"/>
          <w:lang w:val="en-IN"/>
        </w:rPr>
        <w:t>quantitative analysis is typically feasible only with Near-Infrared (NIR) instruments</w:t>
      </w:r>
      <w:r w:rsidRPr="00540D1B">
        <w:rPr>
          <w:rFonts w:ascii="Times New Roman" w:hAnsi="Times New Roman" w:cs="Times New Roman"/>
          <w:bCs/>
          <w:sz w:val="24"/>
          <w:szCs w:val="24"/>
          <w:lang w:val="en-IN"/>
        </w:rPr>
        <w:t xml:space="preserve"> using chemometric models.</w:t>
      </w:r>
    </w:p>
    <w:p w14:paraId="2A82496A"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0CE995D7" w14:textId="77777777" w:rsidR="00E06820" w:rsidRDefault="00147F4F" w:rsidP="00134092">
      <w:pPr>
        <w:pStyle w:val="NoSpacing"/>
        <w:shd w:val="clear" w:color="auto" w:fill="92D050"/>
        <w:ind w:left="1080"/>
        <w:jc w:val="both"/>
        <w:rPr>
          <w:rFonts w:ascii="Times New Roman" w:hAnsi="Times New Roman" w:cs="Times New Roman"/>
          <w:b/>
          <w:i/>
          <w:iCs/>
          <w:color w:val="002060"/>
          <w:sz w:val="24"/>
          <w:szCs w:val="24"/>
          <w:lang w:val="en-IN"/>
        </w:rPr>
      </w:pPr>
      <w:r w:rsidRPr="007207CE">
        <w:rPr>
          <w:rFonts w:ascii="Times New Roman" w:hAnsi="Times New Roman" w:cs="Times New Roman"/>
          <w:b/>
          <w:i/>
          <w:iCs/>
          <w:color w:val="002060"/>
          <w:sz w:val="24"/>
          <w:szCs w:val="24"/>
          <w:u w:val="single"/>
          <w:lang w:val="en-IN"/>
        </w:rPr>
        <w:t>Re</w:t>
      </w:r>
      <w:r w:rsidR="007207CE">
        <w:rPr>
          <w:rFonts w:ascii="Times New Roman" w:hAnsi="Times New Roman" w:cs="Times New Roman"/>
          <w:b/>
          <w:i/>
          <w:iCs/>
          <w:color w:val="002060"/>
          <w:sz w:val="24"/>
          <w:szCs w:val="24"/>
          <w:u w:val="single"/>
          <w:lang w:val="en-IN"/>
        </w:rPr>
        <w:t>sponse</w:t>
      </w:r>
      <w:r w:rsidRPr="007207CE">
        <w:rPr>
          <w:rFonts w:ascii="Times New Roman" w:hAnsi="Times New Roman" w:cs="Times New Roman"/>
          <w:b/>
          <w:i/>
          <w:iCs/>
          <w:color w:val="002060"/>
          <w:sz w:val="24"/>
          <w:szCs w:val="24"/>
          <w:u w:val="single"/>
          <w:lang w:val="en-IN"/>
        </w:rPr>
        <w:t>:</w:t>
      </w:r>
      <w:r w:rsidR="007207CE" w:rsidRPr="007207CE">
        <w:rPr>
          <w:rFonts w:ascii="Times New Roman" w:hAnsi="Times New Roman" w:cs="Times New Roman"/>
          <w:b/>
          <w:i/>
          <w:iCs/>
          <w:color w:val="002060"/>
          <w:sz w:val="24"/>
          <w:szCs w:val="24"/>
          <w:lang w:val="en-IN"/>
        </w:rPr>
        <w:t xml:space="preserve"> </w:t>
      </w:r>
    </w:p>
    <w:p w14:paraId="634739DA" w14:textId="4E07663A" w:rsidR="00147F4F" w:rsidRPr="007207CE" w:rsidRDefault="00147F4F" w:rsidP="00134092">
      <w:pPr>
        <w:pStyle w:val="NoSpacing"/>
        <w:shd w:val="clear" w:color="auto" w:fill="92D050"/>
        <w:ind w:left="1080"/>
        <w:jc w:val="both"/>
        <w:rPr>
          <w:rFonts w:ascii="Times New Roman" w:hAnsi="Times New Roman" w:cs="Times New Roman"/>
          <w:bCs/>
          <w:color w:val="002060"/>
          <w:sz w:val="24"/>
          <w:szCs w:val="24"/>
          <w:lang w:val="en-IN"/>
        </w:rPr>
      </w:pPr>
      <w:r w:rsidRPr="007207CE">
        <w:rPr>
          <w:rFonts w:ascii="Times New Roman" w:hAnsi="Times New Roman" w:cs="Times New Roman"/>
          <w:bCs/>
          <w:color w:val="002060"/>
          <w:sz w:val="24"/>
          <w:szCs w:val="24"/>
          <w:lang w:val="en-IN"/>
        </w:rPr>
        <w:t>Acceptable comment but still keep the manufacturer’s standard configuration and the instrument is mainly required for analytical testing laboratory that required to comply the regulatory and consumer requirement to facilitate the import-export trader and to monitor the quality and safety of the Agri-food products with the local and international standard requirements.</w:t>
      </w:r>
    </w:p>
    <w:p w14:paraId="3E8351F0"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4EEB33B0" w14:textId="77777777" w:rsidR="00147F4F" w:rsidRPr="00540D1B" w:rsidRDefault="00147F4F" w:rsidP="00540D1B">
      <w:pPr>
        <w:pStyle w:val="NoSpacing"/>
        <w:numPr>
          <w:ilvl w:val="0"/>
          <w:numId w:val="4"/>
        </w:numPr>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 xml:space="preserve">Accordingly, we request your clarification on the </w:t>
      </w:r>
      <w:r w:rsidRPr="00540D1B">
        <w:rPr>
          <w:rFonts w:ascii="Times New Roman" w:hAnsi="Times New Roman" w:cs="Times New Roman"/>
          <w:b/>
          <w:bCs/>
          <w:sz w:val="24"/>
          <w:szCs w:val="24"/>
          <w:lang w:val="en-IN"/>
        </w:rPr>
        <w:t>exact application requirements</w:t>
      </w:r>
      <w:r w:rsidRPr="00540D1B">
        <w:rPr>
          <w:rFonts w:ascii="Times New Roman" w:hAnsi="Times New Roman" w:cs="Times New Roman"/>
          <w:bCs/>
          <w:sz w:val="24"/>
          <w:szCs w:val="24"/>
          <w:lang w:val="en-IN"/>
        </w:rPr>
        <w:t xml:space="preserve">. Kindly note that </w:t>
      </w:r>
      <w:r w:rsidRPr="00540D1B">
        <w:rPr>
          <w:rFonts w:ascii="Times New Roman" w:hAnsi="Times New Roman" w:cs="Times New Roman"/>
          <w:b/>
          <w:bCs/>
          <w:sz w:val="24"/>
          <w:szCs w:val="24"/>
          <w:lang w:val="en-IN"/>
        </w:rPr>
        <w:t>ALPHA or other Mid-FTIR spectrometers are not suitable for the specified quantitative application</w:t>
      </w:r>
      <w:r w:rsidRPr="00540D1B">
        <w:rPr>
          <w:rFonts w:ascii="Times New Roman" w:hAnsi="Times New Roman" w:cs="Times New Roman"/>
          <w:bCs/>
          <w:sz w:val="24"/>
          <w:szCs w:val="24"/>
          <w:lang w:val="en-IN"/>
        </w:rPr>
        <w:t>, if quantitative results are expected.</w:t>
      </w:r>
    </w:p>
    <w:p w14:paraId="302AB610" w14:textId="77777777" w:rsidR="00147F4F" w:rsidRPr="00540D1B" w:rsidRDefault="00147F4F" w:rsidP="00540D1B">
      <w:pPr>
        <w:pStyle w:val="NoSpacing"/>
        <w:ind w:left="1080"/>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Your clarification will help ensure correct system configuration and compliance with the intended analytical requirements.</w:t>
      </w:r>
    </w:p>
    <w:p w14:paraId="71975675" w14:textId="77777777" w:rsidR="00147F4F" w:rsidRPr="00540D1B" w:rsidRDefault="00147F4F" w:rsidP="00540D1B">
      <w:pPr>
        <w:pStyle w:val="NoSpacing"/>
        <w:ind w:left="1080"/>
        <w:jc w:val="both"/>
        <w:rPr>
          <w:rFonts w:ascii="Times New Roman" w:hAnsi="Times New Roman" w:cs="Times New Roman"/>
          <w:bCs/>
          <w:sz w:val="24"/>
          <w:szCs w:val="24"/>
          <w:lang w:val="en-IN"/>
        </w:rPr>
      </w:pPr>
    </w:p>
    <w:p w14:paraId="68B1AB4C" w14:textId="77777777" w:rsidR="00E06820" w:rsidRDefault="00147F4F" w:rsidP="00134092">
      <w:pPr>
        <w:pStyle w:val="NoSpacing"/>
        <w:shd w:val="clear" w:color="auto" w:fill="92D050"/>
        <w:ind w:left="1080"/>
        <w:jc w:val="both"/>
        <w:rPr>
          <w:rFonts w:ascii="Times New Roman" w:hAnsi="Times New Roman" w:cs="Times New Roman"/>
          <w:bCs/>
          <w:sz w:val="24"/>
          <w:szCs w:val="24"/>
          <w:lang w:val="en-IN"/>
        </w:rPr>
      </w:pPr>
      <w:r w:rsidRPr="007207CE">
        <w:rPr>
          <w:rFonts w:ascii="Times New Roman" w:hAnsi="Times New Roman" w:cs="Times New Roman"/>
          <w:b/>
          <w:i/>
          <w:iCs/>
          <w:color w:val="002060"/>
          <w:sz w:val="24"/>
          <w:szCs w:val="24"/>
          <w:u w:val="single"/>
          <w:lang w:val="en-IN"/>
        </w:rPr>
        <w:t>Re</w:t>
      </w:r>
      <w:r w:rsidR="007207CE">
        <w:rPr>
          <w:rFonts w:ascii="Times New Roman" w:hAnsi="Times New Roman" w:cs="Times New Roman"/>
          <w:b/>
          <w:i/>
          <w:iCs/>
          <w:color w:val="002060"/>
          <w:sz w:val="24"/>
          <w:szCs w:val="24"/>
          <w:u w:val="single"/>
          <w:lang w:val="en-IN"/>
        </w:rPr>
        <w:t>sponse</w:t>
      </w:r>
      <w:r w:rsidR="007207CE" w:rsidRPr="007207CE">
        <w:rPr>
          <w:rFonts w:ascii="Times New Roman" w:hAnsi="Times New Roman" w:cs="Times New Roman"/>
          <w:b/>
          <w:i/>
          <w:iCs/>
          <w:color w:val="002060"/>
          <w:sz w:val="24"/>
          <w:szCs w:val="24"/>
          <w:u w:val="single"/>
          <w:lang w:val="en-IN"/>
        </w:rPr>
        <w:t>:</w:t>
      </w:r>
      <w:r w:rsidR="007207CE" w:rsidRPr="00540D1B">
        <w:rPr>
          <w:rFonts w:ascii="Times New Roman" w:hAnsi="Times New Roman" w:cs="Times New Roman"/>
          <w:bCs/>
          <w:sz w:val="24"/>
          <w:szCs w:val="24"/>
          <w:lang w:val="en-IN"/>
        </w:rPr>
        <w:t xml:space="preserve"> </w:t>
      </w:r>
    </w:p>
    <w:p w14:paraId="55DCADC1" w14:textId="7826199E" w:rsidR="00147F4F" w:rsidRPr="00540D1B" w:rsidRDefault="007207CE" w:rsidP="00134092">
      <w:pPr>
        <w:pStyle w:val="NoSpacing"/>
        <w:shd w:val="clear" w:color="auto" w:fill="92D050"/>
        <w:ind w:left="1080"/>
        <w:jc w:val="both"/>
        <w:rPr>
          <w:rFonts w:ascii="Times New Roman" w:hAnsi="Times New Roman" w:cs="Times New Roman"/>
          <w:bCs/>
          <w:sz w:val="24"/>
          <w:szCs w:val="24"/>
          <w:lang w:val="en-IN"/>
        </w:rPr>
      </w:pPr>
      <w:r w:rsidRPr="00540D1B">
        <w:rPr>
          <w:rFonts w:ascii="Times New Roman" w:hAnsi="Times New Roman" w:cs="Times New Roman"/>
          <w:bCs/>
          <w:sz w:val="24"/>
          <w:szCs w:val="24"/>
          <w:lang w:val="en-IN"/>
        </w:rPr>
        <w:t>We</w:t>
      </w:r>
      <w:r w:rsidR="00147F4F" w:rsidRPr="00540D1B">
        <w:rPr>
          <w:rFonts w:ascii="Times New Roman" w:hAnsi="Times New Roman" w:cs="Times New Roman"/>
          <w:bCs/>
          <w:sz w:val="24"/>
          <w:szCs w:val="24"/>
          <w:lang w:val="en-IN"/>
        </w:rPr>
        <w:t xml:space="preserve"> appreciate your concern, as we have trying to address on the part “b” for the exact application requirement, we requested the Analytical FT-IR instrument used for the quantitative analysis of the above stated sample types and products.</w:t>
      </w:r>
    </w:p>
    <w:p w14:paraId="0E02AAA5" w14:textId="77777777" w:rsidR="00D36C07" w:rsidRPr="00540D1B" w:rsidRDefault="00D36C07" w:rsidP="00540D1B">
      <w:pPr>
        <w:pStyle w:val="NoSpacing"/>
        <w:ind w:left="1080"/>
        <w:jc w:val="both"/>
        <w:rPr>
          <w:rFonts w:ascii="Times New Roman" w:hAnsi="Times New Roman" w:cs="Times New Roman"/>
          <w:bCs/>
          <w:sz w:val="24"/>
          <w:szCs w:val="24"/>
          <w:lang w:val="en-IN"/>
        </w:rPr>
      </w:pPr>
    </w:p>
    <w:p w14:paraId="17593424" w14:textId="77777777" w:rsidR="00D36C07" w:rsidRPr="00540D1B" w:rsidRDefault="00D36C07" w:rsidP="00540D1B">
      <w:pPr>
        <w:pStyle w:val="NoSpacing"/>
        <w:ind w:left="720"/>
        <w:jc w:val="both"/>
        <w:rPr>
          <w:rFonts w:ascii="Times New Roman" w:hAnsi="Times New Roman" w:cs="Times New Roman"/>
          <w:b/>
          <w:bCs/>
          <w:color w:val="FF0000"/>
          <w:sz w:val="24"/>
          <w:szCs w:val="24"/>
        </w:rPr>
      </w:pPr>
    </w:p>
    <w:p w14:paraId="54320565" w14:textId="77777777" w:rsidR="00D36C07" w:rsidRPr="00540D1B" w:rsidRDefault="00D36C07" w:rsidP="00540D1B">
      <w:pPr>
        <w:pStyle w:val="NoSpacing"/>
        <w:ind w:left="720"/>
        <w:jc w:val="both"/>
        <w:rPr>
          <w:rFonts w:ascii="Times New Roman" w:hAnsi="Times New Roman" w:cs="Times New Roman"/>
          <w:b/>
          <w:bCs/>
          <w:sz w:val="24"/>
          <w:szCs w:val="24"/>
        </w:rPr>
      </w:pPr>
      <w:r w:rsidRPr="00540D1B">
        <w:rPr>
          <w:rFonts w:ascii="Times New Roman" w:hAnsi="Times New Roman" w:cs="Times New Roman"/>
          <w:b/>
          <w:bCs/>
          <w:color w:val="FF0000"/>
          <w:sz w:val="24"/>
          <w:szCs w:val="24"/>
        </w:rPr>
        <w:t># 2.3. Request for Extension of Bid Submission Deadline</w:t>
      </w:r>
    </w:p>
    <w:p w14:paraId="1E05D600" w14:textId="77777777" w:rsidR="00E256F3" w:rsidRPr="00540D1B" w:rsidRDefault="00E256F3" w:rsidP="00540D1B">
      <w:pPr>
        <w:pStyle w:val="NoSpacing"/>
        <w:ind w:left="1440"/>
        <w:jc w:val="both"/>
        <w:rPr>
          <w:rFonts w:ascii="Times New Roman" w:hAnsi="Times New Roman" w:cs="Times New Roman"/>
          <w:b/>
          <w:bCs/>
          <w:sz w:val="24"/>
          <w:szCs w:val="24"/>
        </w:rPr>
      </w:pPr>
    </w:p>
    <w:p w14:paraId="60EF7D76" w14:textId="77777777" w:rsidR="00D36C07" w:rsidRPr="00540D1B" w:rsidRDefault="00134092" w:rsidP="00540D1B">
      <w:pPr>
        <w:pStyle w:val="NoSpacing"/>
        <w:ind w:left="720"/>
        <w:jc w:val="both"/>
        <w:rPr>
          <w:rFonts w:ascii="Times New Roman" w:hAnsi="Times New Roman" w:cs="Times New Roman"/>
          <w:bCs/>
          <w:sz w:val="24"/>
          <w:szCs w:val="24"/>
          <w:lang w:val="en-IN"/>
        </w:rPr>
      </w:pPr>
      <w:r w:rsidRPr="00540D1B">
        <w:rPr>
          <w:rFonts w:ascii="Times New Roman" w:hAnsi="Times New Roman" w:cs="Times New Roman"/>
          <w:b/>
          <w:bCs/>
          <w:sz w:val="24"/>
          <w:szCs w:val="24"/>
        </w:rPr>
        <w:t>An</w:t>
      </w:r>
      <w:r w:rsidR="00D36C07" w:rsidRPr="00540D1B">
        <w:rPr>
          <w:rFonts w:ascii="Times New Roman" w:hAnsi="Times New Roman" w:cs="Times New Roman"/>
          <w:b/>
          <w:bCs/>
          <w:sz w:val="24"/>
          <w:szCs w:val="24"/>
        </w:rPr>
        <w:t xml:space="preserve"> extension of the bid submission deadline by at least 3 to 4 weeks</w:t>
      </w:r>
    </w:p>
    <w:p w14:paraId="5EAD124C" w14:textId="77777777" w:rsidR="00BA6DB4" w:rsidRPr="00540D1B" w:rsidRDefault="00BA6DB4" w:rsidP="00540D1B">
      <w:pPr>
        <w:jc w:val="both"/>
        <w:rPr>
          <w:rFonts w:ascii="Times New Roman" w:hAnsi="Times New Roman" w:cs="Times New Roman"/>
        </w:rPr>
      </w:pPr>
    </w:p>
    <w:p w14:paraId="0F475BDE" w14:textId="5AF6EEA0" w:rsidR="00374463" w:rsidRDefault="00374463" w:rsidP="00374463">
      <w:pPr>
        <w:shd w:val="clear" w:color="auto" w:fill="92D050"/>
        <w:tabs>
          <w:tab w:val="left" w:pos="1251"/>
        </w:tabs>
        <w:ind w:left="720"/>
        <w:jc w:val="both"/>
        <w:rPr>
          <w:rFonts w:ascii="Times New Roman" w:hAnsi="Times New Roman" w:cs="Times New Roman"/>
        </w:rPr>
      </w:pPr>
      <w:r>
        <w:rPr>
          <w:rFonts w:ascii="Times New Roman" w:hAnsi="Times New Roman" w:cs="Times New Roman"/>
        </w:rPr>
        <w:t>Response:</w:t>
      </w:r>
    </w:p>
    <w:p w14:paraId="016D65CC" w14:textId="77777777" w:rsidR="00E06820" w:rsidRDefault="00374463" w:rsidP="00374463">
      <w:pPr>
        <w:shd w:val="clear" w:color="auto" w:fill="92D050"/>
        <w:tabs>
          <w:tab w:val="left" w:pos="1251"/>
        </w:tabs>
        <w:ind w:left="720"/>
        <w:jc w:val="both"/>
        <w:rPr>
          <w:rFonts w:ascii="Times New Roman" w:hAnsi="Times New Roman" w:cs="Times New Roman"/>
        </w:rPr>
      </w:pPr>
      <w:r>
        <w:rPr>
          <w:rFonts w:ascii="Times New Roman" w:hAnsi="Times New Roman" w:cs="Times New Roman"/>
        </w:rPr>
        <w:t>The bid has been extended by one week. Please referee our website.</w:t>
      </w:r>
    </w:p>
    <w:p w14:paraId="30A3E62C" w14:textId="030567D7" w:rsidR="00E256F3" w:rsidRPr="00540D1B" w:rsidRDefault="00FC0EF7" w:rsidP="00374463">
      <w:pPr>
        <w:shd w:val="clear" w:color="auto" w:fill="92D050"/>
        <w:tabs>
          <w:tab w:val="left" w:pos="1251"/>
        </w:tabs>
        <w:ind w:left="720"/>
        <w:jc w:val="both"/>
        <w:rPr>
          <w:rFonts w:ascii="Times New Roman" w:hAnsi="Times New Roman" w:cs="Times New Roman"/>
        </w:rPr>
      </w:pPr>
      <w:r w:rsidRPr="00540D1B">
        <w:rPr>
          <w:rFonts w:ascii="Times New Roman" w:hAnsi="Times New Roman" w:cs="Times New Roman"/>
        </w:rPr>
        <w:br/>
      </w:r>
      <w:r w:rsidR="00A532F4" w:rsidRPr="00540D1B">
        <w:rPr>
          <w:rFonts w:ascii="Times New Roman" w:hAnsi="Times New Roman" w:cs="Times New Roman"/>
        </w:rPr>
        <w:tab/>
      </w:r>
    </w:p>
    <w:p w14:paraId="1AC1E36E" w14:textId="77777777" w:rsidR="00A532F4" w:rsidRPr="00540D1B" w:rsidRDefault="00A532F4" w:rsidP="00540D1B">
      <w:pPr>
        <w:tabs>
          <w:tab w:val="left" w:pos="437"/>
        </w:tabs>
        <w:jc w:val="both"/>
        <w:rPr>
          <w:rFonts w:ascii="Times New Roman" w:hAnsi="Times New Roman" w:cs="Times New Roman"/>
        </w:rPr>
      </w:pPr>
    </w:p>
    <w:p w14:paraId="1B3EA457" w14:textId="4C882ECD" w:rsidR="00E256F3" w:rsidRDefault="00851730" w:rsidP="00540D1B">
      <w:pPr>
        <w:tabs>
          <w:tab w:val="left" w:pos="437"/>
        </w:tabs>
        <w:jc w:val="both"/>
        <w:rPr>
          <w:rFonts w:ascii="Times New Roman" w:hAnsi="Times New Roman" w:cs="Times New Roman"/>
        </w:rPr>
      </w:pPr>
      <w:r>
        <w:rPr>
          <w:rFonts w:ascii="Times New Roman" w:hAnsi="Times New Roman" w:cs="Times New Roman"/>
        </w:rPr>
        <w:t xml:space="preserve"> </w:t>
      </w:r>
    </w:p>
    <w:p w14:paraId="219A97AB" w14:textId="77777777" w:rsidR="00E06820" w:rsidRDefault="00E06820" w:rsidP="00540D1B">
      <w:pPr>
        <w:tabs>
          <w:tab w:val="left" w:pos="437"/>
        </w:tabs>
        <w:jc w:val="both"/>
        <w:rPr>
          <w:rFonts w:ascii="Times New Roman" w:hAnsi="Times New Roman" w:cs="Times New Roman"/>
        </w:rPr>
      </w:pPr>
    </w:p>
    <w:p w14:paraId="54ECF8E0" w14:textId="77777777" w:rsidR="00E06820" w:rsidRDefault="00E06820" w:rsidP="00540D1B">
      <w:pPr>
        <w:tabs>
          <w:tab w:val="left" w:pos="437"/>
        </w:tabs>
        <w:jc w:val="both"/>
        <w:rPr>
          <w:rFonts w:ascii="Times New Roman" w:hAnsi="Times New Roman" w:cs="Times New Roman"/>
        </w:rPr>
      </w:pPr>
    </w:p>
    <w:p w14:paraId="07F4E6EA" w14:textId="77777777" w:rsidR="00E06820" w:rsidRDefault="00E06820" w:rsidP="00540D1B">
      <w:pPr>
        <w:tabs>
          <w:tab w:val="left" w:pos="437"/>
        </w:tabs>
        <w:jc w:val="both"/>
        <w:rPr>
          <w:rFonts w:ascii="Times New Roman" w:hAnsi="Times New Roman" w:cs="Times New Roman"/>
        </w:rPr>
      </w:pPr>
    </w:p>
    <w:p w14:paraId="3AD32345" w14:textId="77777777" w:rsidR="00E06820" w:rsidRPr="00540D1B" w:rsidRDefault="00E06820" w:rsidP="00540D1B">
      <w:pPr>
        <w:tabs>
          <w:tab w:val="left" w:pos="437"/>
        </w:tabs>
        <w:jc w:val="both"/>
        <w:rPr>
          <w:rFonts w:ascii="Times New Roman" w:hAnsi="Times New Roman" w:cs="Times New Roman"/>
        </w:rPr>
      </w:pPr>
    </w:p>
    <w:p w14:paraId="4D336BFB" w14:textId="77777777" w:rsidR="00E256F3" w:rsidRPr="00540D1B" w:rsidRDefault="00E256F3" w:rsidP="00540D1B">
      <w:pPr>
        <w:tabs>
          <w:tab w:val="left" w:pos="437"/>
        </w:tabs>
        <w:jc w:val="both"/>
        <w:rPr>
          <w:rFonts w:ascii="Times New Roman" w:eastAsia="Times New Roman" w:hAnsi="Times New Roman" w:cs="Times New Roman"/>
          <w:b/>
          <w:bCs/>
          <w:color w:val="1E4CA8"/>
        </w:rPr>
      </w:pPr>
      <w:proofErr w:type="gramStart"/>
      <w:r w:rsidRPr="00540D1B">
        <w:rPr>
          <w:rFonts w:ascii="Times New Roman" w:eastAsia="Times New Roman" w:hAnsi="Times New Roman" w:cs="Times New Roman"/>
          <w:b/>
          <w:bCs/>
          <w:color w:val="1E4CA8"/>
        </w:rPr>
        <w:lastRenderedPageBreak/>
        <w:t>3 .</w:t>
      </w:r>
      <w:proofErr w:type="gramEnd"/>
      <w:r w:rsidRPr="00540D1B">
        <w:rPr>
          <w:rFonts w:ascii="Times New Roman" w:eastAsia="Times New Roman" w:hAnsi="Times New Roman" w:cs="Times New Roman"/>
          <w:b/>
          <w:bCs/>
          <w:color w:val="1E4CA8"/>
        </w:rPr>
        <w:t xml:space="preserve"> BIDDER </w:t>
      </w:r>
      <w:r w:rsidR="00AF5B49" w:rsidRPr="00540D1B">
        <w:rPr>
          <w:rFonts w:ascii="Times New Roman" w:eastAsia="Times New Roman" w:hAnsi="Times New Roman" w:cs="Times New Roman"/>
          <w:b/>
          <w:bCs/>
          <w:color w:val="1E4CA8"/>
        </w:rPr>
        <w:t xml:space="preserve">– </w:t>
      </w:r>
      <w:proofErr w:type="spellStart"/>
      <w:proofErr w:type="gramStart"/>
      <w:r w:rsidR="00AF5B49" w:rsidRPr="00540D1B">
        <w:rPr>
          <w:rFonts w:ascii="Times New Roman" w:eastAsia="Times New Roman" w:hAnsi="Times New Roman" w:cs="Times New Roman"/>
          <w:b/>
          <w:bCs/>
          <w:color w:val="1E4CA8"/>
        </w:rPr>
        <w:t>Navashastra</w:t>
      </w:r>
      <w:proofErr w:type="spellEnd"/>
      <w:r w:rsidR="00AF5B49" w:rsidRPr="00540D1B">
        <w:rPr>
          <w:rFonts w:ascii="Times New Roman" w:eastAsia="Times New Roman" w:hAnsi="Times New Roman" w:cs="Times New Roman"/>
          <w:b/>
          <w:bCs/>
          <w:color w:val="1E4CA8"/>
        </w:rPr>
        <w:t xml:space="preserve"> ,</w:t>
      </w:r>
      <w:proofErr w:type="gramEnd"/>
      <w:r w:rsidR="00134092">
        <w:rPr>
          <w:rFonts w:ascii="Times New Roman" w:eastAsia="Times New Roman" w:hAnsi="Times New Roman" w:cs="Times New Roman"/>
          <w:b/>
          <w:bCs/>
          <w:color w:val="1E4CA8"/>
        </w:rPr>
        <w:t xml:space="preserve"> </w:t>
      </w:r>
      <w:r w:rsidR="00AF5B49" w:rsidRPr="00540D1B">
        <w:rPr>
          <w:rFonts w:ascii="Times New Roman" w:eastAsia="Times New Roman" w:hAnsi="Times New Roman" w:cs="Times New Roman"/>
          <w:b/>
          <w:bCs/>
          <w:color w:val="1E4CA8"/>
        </w:rPr>
        <w:t xml:space="preserve">technologies private Limited </w:t>
      </w:r>
    </w:p>
    <w:p w14:paraId="48C255DF" w14:textId="77777777" w:rsidR="00AF5B49" w:rsidRPr="00540D1B" w:rsidRDefault="00AF5B49" w:rsidP="00540D1B">
      <w:pPr>
        <w:tabs>
          <w:tab w:val="left" w:pos="437"/>
        </w:tabs>
        <w:jc w:val="both"/>
        <w:rPr>
          <w:rFonts w:ascii="Times New Roman" w:eastAsia="Times New Roman" w:hAnsi="Times New Roman" w:cs="Times New Roman"/>
          <w:b/>
          <w:bCs/>
          <w:color w:val="1E4CA8"/>
        </w:rPr>
      </w:pPr>
    </w:p>
    <w:p w14:paraId="6265361C" w14:textId="305DD40A" w:rsidR="00EF1FD7" w:rsidRPr="00E06820" w:rsidRDefault="002A1D70" w:rsidP="00540D1B">
      <w:pPr>
        <w:tabs>
          <w:tab w:val="left" w:pos="437"/>
        </w:tabs>
        <w:ind w:left="437"/>
        <w:jc w:val="both"/>
        <w:rPr>
          <w:rFonts w:ascii="Times New Roman" w:eastAsia="Times New Roman" w:hAnsi="Times New Roman" w:cs="Times New Roman"/>
          <w:b/>
          <w:bCs/>
        </w:rPr>
      </w:pPr>
      <w:r w:rsidRPr="00E06820">
        <w:rPr>
          <w:rFonts w:ascii="Times New Roman" w:hAnsi="Times New Roman" w:cs="Times New Roman"/>
          <w:noProof/>
        </w:rPr>
        <mc:AlternateContent>
          <mc:Choice Requires="wpg">
            <w:drawing>
              <wp:anchor distT="0" distB="0" distL="0" distR="0" simplePos="0" relativeHeight="251659264" behindDoc="1" locked="0" layoutInCell="1" allowOverlap="1" wp14:anchorId="0C671DDB" wp14:editId="27A5C160">
                <wp:simplePos x="0" y="0"/>
                <wp:positionH relativeFrom="page">
                  <wp:posOffset>1268730</wp:posOffset>
                </wp:positionH>
                <wp:positionV relativeFrom="paragraph">
                  <wp:posOffset>450850</wp:posOffset>
                </wp:positionV>
                <wp:extent cx="3798570" cy="564515"/>
                <wp:effectExtent l="1905" t="0" r="0" b="0"/>
                <wp:wrapTopAndBottom/>
                <wp:docPr id="45285558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8570" cy="564515"/>
                          <a:chOff x="0" y="0"/>
                          <a:chExt cx="34366" cy="5645"/>
                        </a:xfrm>
                      </wpg:grpSpPr>
                      <pic:pic xmlns:pic="http://schemas.openxmlformats.org/drawingml/2006/picture">
                        <pic:nvPicPr>
                          <pic:cNvPr id="519704584" name="Imag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64" cy="5641"/>
                          </a:xfrm>
                          <a:prstGeom prst="rect">
                            <a:avLst/>
                          </a:prstGeom>
                          <a:noFill/>
                          <a:extLst>
                            <a:ext uri="{909E8E84-426E-40DD-AFC4-6F175D3DCCD1}">
                              <a14:hiddenFill xmlns:a14="http://schemas.microsoft.com/office/drawing/2010/main">
                                <a:solidFill>
                                  <a:srgbClr val="FFFFFF"/>
                                </a:solidFill>
                              </a14:hiddenFill>
                            </a:ext>
                          </a:extLst>
                        </pic:spPr>
                      </pic:pic>
                      <wps:wsp>
                        <wps:cNvPr id="925861821" name="Textbox 14"/>
                        <wps:cNvSpPr txBox="1">
                          <a:spLocks noChangeArrowheads="1"/>
                        </wps:cNvSpPr>
                        <wps:spPr bwMode="auto">
                          <a:xfrm>
                            <a:off x="0" y="0"/>
                            <a:ext cx="34366" cy="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38BE2" w14:textId="77777777" w:rsidR="00EF1FD7" w:rsidRDefault="00EF1FD7" w:rsidP="00EF1FD7">
                              <w:pPr>
                                <w:tabs>
                                  <w:tab w:val="left" w:pos="2320"/>
                                </w:tabs>
                                <w:spacing w:line="244" w:lineRule="exact"/>
                                <w:ind w:left="56"/>
                                <w:rPr>
                                  <w:rFonts w:ascii="Calibri"/>
                                  <w:sz w:val="21"/>
                                </w:rPr>
                              </w:pPr>
                              <w:r>
                                <w:rPr>
                                  <w:rFonts w:ascii="Calibri"/>
                                  <w:spacing w:val="-4"/>
                                  <w:sz w:val="21"/>
                                </w:rPr>
                                <w:t>Testimonialreqrrrement</w:t>
                              </w:r>
                              <w:r>
                                <w:rPr>
                                  <w:rFonts w:ascii="Calibri"/>
                                  <w:sz w:val="21"/>
                                </w:rPr>
                                <w:tab/>
                              </w:r>
                              <w:r>
                                <w:rPr>
                                  <w:rFonts w:ascii="Calibri"/>
                                  <w:spacing w:val="-5"/>
                                  <w:sz w:val="21"/>
                                </w:rPr>
                                <w:t>NA</w:t>
                              </w:r>
                            </w:p>
                            <w:p w14:paraId="249A5716" w14:textId="77777777" w:rsidR="00EF1FD7" w:rsidRDefault="00EF1FD7" w:rsidP="00EF1FD7">
                              <w:pPr>
                                <w:spacing w:before="75"/>
                                <w:ind w:left="2319"/>
                                <w:rPr>
                                  <w:rFonts w:ascii="Calibri"/>
                                  <w:sz w:val="19"/>
                                </w:rPr>
                              </w:pPr>
                              <w:r>
                                <w:rPr>
                                  <w:rFonts w:ascii="Calibri"/>
                                  <w:w w:val="105"/>
                                  <w:sz w:val="19"/>
                                </w:rPr>
                                <w:t>Certificateof</w:t>
                              </w:r>
                              <w:r>
                                <w:rPr>
                                  <w:rFonts w:ascii="Calibri"/>
                                  <w:spacing w:val="-2"/>
                                  <w:w w:val="105"/>
                                  <w:sz w:val="19"/>
                                </w:rPr>
                                <w:t>calibration</w:t>
                              </w:r>
                            </w:p>
                            <w:p w14:paraId="500BB5BE" w14:textId="77777777" w:rsidR="00EF1FD7" w:rsidRDefault="00EF1FD7" w:rsidP="00EF1FD7">
                              <w:pPr>
                                <w:spacing w:before="65"/>
                                <w:ind w:left="2319"/>
                                <w:rPr>
                                  <w:rFonts w:ascii="Calibri"/>
                                  <w:sz w:val="21"/>
                                </w:rPr>
                              </w:pPr>
                              <w:r>
                                <w:rPr>
                                  <w:rFonts w:ascii="Calibri"/>
                                  <w:spacing w:val="-2"/>
                                  <w:sz w:val="21"/>
                                </w:rPr>
                                <w:t>certificateofperformance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71DDB" id="Group 12" o:spid="_x0000_s1026" style="position:absolute;left:0;text-align:left;margin-left:99.9pt;margin-top:35.5pt;width:299.1pt;height:44.45pt;z-index:-251657216;mso-wrap-distance-left:0;mso-wrap-distance-right:0;mso-position-horizontal-relative:page" coordsize="34366,56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34364;height:5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">
                  <v:imagedata r:id="rId7" o:title=""/>
                </v:shape>
                <v:shapetype id="_x0000_t202" coordsize="21600,21600" o:spt="202" path="m,l,21600r21600,l21600,xe">
                  <v:stroke joinstyle="miter"/>
                  <v:path gradientshapeok="t" o:connecttype="rect"/>
                </v:shapetype>
                <v:shape id="Textbox 14" o:spid="_x0000_s1028" type="#_x0000_t202" style="position:absolute;width:34366;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" filled="f" stroked="f">
                  <v:textbox inset="0,0,0,0">
                    <w:txbxContent>
                      <w:p w14:paraId="6F838BE2" w14:textId="77777777" w:rsidR="00EF1FD7" w:rsidRDefault="00EF1FD7" w:rsidP="00EF1FD7">
                        <w:pPr>
                          <w:tabs>
                            <w:tab w:val="left" w:pos="2320"/>
                          </w:tabs>
                          <w:spacing w:line="244" w:lineRule="exact"/>
                          <w:ind w:left="56"/>
                          <w:rPr>
                            <w:rFonts w:ascii="Calibri"/>
                            <w:sz w:val="21"/>
                          </w:rPr>
                        </w:pPr>
                        <w:r>
                          <w:rPr>
                            <w:rFonts w:ascii="Calibri"/>
                            <w:spacing w:val="-4"/>
                            <w:sz w:val="21"/>
                          </w:rPr>
                          <w:t>Testimonialreqrrrement</w:t>
                        </w:r>
                        <w:r>
                          <w:rPr>
                            <w:rFonts w:ascii="Calibri"/>
                            <w:sz w:val="21"/>
                          </w:rPr>
                          <w:tab/>
                        </w:r>
                        <w:r>
                          <w:rPr>
                            <w:rFonts w:ascii="Calibri"/>
                            <w:spacing w:val="-5"/>
                            <w:sz w:val="21"/>
                          </w:rPr>
                          <w:t>NA</w:t>
                        </w:r>
                      </w:p>
                      <w:p w14:paraId="249A5716" w14:textId="77777777" w:rsidR="00EF1FD7" w:rsidRDefault="00EF1FD7" w:rsidP="00EF1FD7">
                        <w:pPr>
                          <w:spacing w:before="75"/>
                          <w:ind w:left="2319"/>
                          <w:rPr>
                            <w:rFonts w:ascii="Calibri"/>
                            <w:sz w:val="19"/>
                          </w:rPr>
                        </w:pPr>
                        <w:r>
                          <w:rPr>
                            <w:rFonts w:ascii="Calibri"/>
                            <w:w w:val="105"/>
                            <w:sz w:val="19"/>
                          </w:rPr>
                          <w:t>Certificateof</w:t>
                        </w:r>
                        <w:r>
                          <w:rPr>
                            <w:rFonts w:ascii="Calibri"/>
                            <w:spacing w:val="-2"/>
                            <w:w w:val="105"/>
                            <w:sz w:val="19"/>
                          </w:rPr>
                          <w:t>calibration</w:t>
                        </w:r>
                      </w:p>
                      <w:p w14:paraId="500BB5BE" w14:textId="77777777" w:rsidR="00EF1FD7" w:rsidRDefault="00EF1FD7" w:rsidP="00EF1FD7">
                        <w:pPr>
                          <w:spacing w:before="65"/>
                          <w:ind w:left="2319"/>
                          <w:rPr>
                            <w:rFonts w:ascii="Calibri"/>
                            <w:sz w:val="21"/>
                          </w:rPr>
                        </w:pPr>
                        <w:r>
                          <w:rPr>
                            <w:rFonts w:ascii="Calibri"/>
                            <w:spacing w:val="-2"/>
                            <w:sz w:val="21"/>
                          </w:rPr>
                          <w:t>certificateofperformance</w:t>
                        </w:r>
                      </w:p>
                    </w:txbxContent>
                  </v:textbox>
                </v:shape>
                <w10:wrap type="topAndBottom" anchorx="page"/>
              </v:group>
            </w:pict>
          </mc:Fallback>
        </mc:AlternateContent>
      </w:r>
      <w:r w:rsidR="00AF5B49" w:rsidRPr="00E06820">
        <w:rPr>
          <w:rFonts w:ascii="Times New Roman" w:eastAsia="Times New Roman" w:hAnsi="Times New Roman" w:cs="Times New Roman"/>
          <w:b/>
          <w:bCs/>
        </w:rPr>
        <w:t># 3.1</w:t>
      </w:r>
      <w:r w:rsidR="00EF1FD7" w:rsidRPr="00E06820">
        <w:rPr>
          <w:rFonts w:ascii="Times New Roman" w:eastAsia="Times New Roman" w:hAnsi="Times New Roman" w:cs="Times New Roman"/>
          <w:b/>
          <w:bCs/>
        </w:rPr>
        <w:t>.</w:t>
      </w:r>
      <w:r w:rsidR="00637EF5" w:rsidRPr="00E06820">
        <w:rPr>
          <w:rFonts w:ascii="Times New Roman" w:eastAsia="Times New Roman" w:hAnsi="Times New Roman" w:cs="Times New Roman"/>
          <w:b/>
          <w:bCs/>
        </w:rPr>
        <w:t xml:space="preserve"> </w:t>
      </w:r>
      <w:r w:rsidR="00EF1FD7" w:rsidRPr="00E06820">
        <w:rPr>
          <w:rFonts w:ascii="Times New Roman" w:hAnsi="Times New Roman" w:cs="Times New Roman"/>
          <w:b/>
          <w:bCs/>
        </w:rPr>
        <w:t>For</w:t>
      </w:r>
      <w:r w:rsidR="00374463" w:rsidRPr="00E06820">
        <w:rPr>
          <w:rFonts w:ascii="Times New Roman" w:hAnsi="Times New Roman" w:cs="Times New Roman"/>
          <w:b/>
          <w:bCs/>
        </w:rPr>
        <w:t xml:space="preserve"> </w:t>
      </w:r>
      <w:r w:rsidR="00EF1FD7" w:rsidRPr="00E06820">
        <w:rPr>
          <w:rFonts w:ascii="Times New Roman" w:hAnsi="Times New Roman" w:cs="Times New Roman"/>
          <w:b/>
          <w:bCs/>
        </w:rPr>
        <w:t>majority</w:t>
      </w:r>
      <w:r w:rsidR="00374463" w:rsidRPr="00E06820">
        <w:rPr>
          <w:rFonts w:ascii="Times New Roman" w:hAnsi="Times New Roman" w:cs="Times New Roman"/>
          <w:b/>
          <w:bCs/>
        </w:rPr>
        <w:t xml:space="preserve"> </w:t>
      </w:r>
      <w:r w:rsidR="00EF1FD7" w:rsidRPr="00E06820">
        <w:rPr>
          <w:rFonts w:ascii="Times New Roman" w:hAnsi="Times New Roman" w:cs="Times New Roman"/>
          <w:b/>
          <w:bCs/>
        </w:rPr>
        <w:t>of</w:t>
      </w:r>
      <w:r w:rsidR="00374463" w:rsidRPr="00E06820">
        <w:rPr>
          <w:rFonts w:ascii="Times New Roman" w:hAnsi="Times New Roman" w:cs="Times New Roman"/>
          <w:b/>
          <w:bCs/>
        </w:rPr>
        <w:t xml:space="preserve"> </w:t>
      </w:r>
      <w:r w:rsidR="00EF1FD7" w:rsidRPr="00E06820">
        <w:rPr>
          <w:rFonts w:ascii="Times New Roman" w:hAnsi="Times New Roman" w:cs="Times New Roman"/>
          <w:b/>
          <w:bCs/>
        </w:rPr>
        <w:t>items</w:t>
      </w:r>
      <w:r w:rsidR="00374463" w:rsidRPr="00E06820">
        <w:rPr>
          <w:rFonts w:ascii="Times New Roman" w:hAnsi="Times New Roman" w:cs="Times New Roman"/>
          <w:b/>
          <w:bCs/>
        </w:rPr>
        <w:t xml:space="preserve"> </w:t>
      </w:r>
      <w:r w:rsidR="00EF1FD7" w:rsidRPr="00E06820">
        <w:rPr>
          <w:rFonts w:ascii="Times New Roman" w:hAnsi="Times New Roman" w:cs="Times New Roman"/>
          <w:b/>
          <w:bCs/>
        </w:rPr>
        <w:t>listed</w:t>
      </w:r>
      <w:r w:rsidR="00374463" w:rsidRPr="00E06820">
        <w:rPr>
          <w:rFonts w:ascii="Times New Roman" w:hAnsi="Times New Roman" w:cs="Times New Roman"/>
          <w:b/>
          <w:bCs/>
        </w:rPr>
        <w:t xml:space="preserve"> </w:t>
      </w:r>
      <w:r w:rsidR="00EF1FD7" w:rsidRPr="00E06820">
        <w:rPr>
          <w:rFonts w:ascii="Times New Roman" w:hAnsi="Times New Roman" w:cs="Times New Roman"/>
          <w:b/>
          <w:bCs/>
        </w:rPr>
        <w:t>under</w:t>
      </w:r>
      <w:r w:rsidR="00374463" w:rsidRPr="00E06820">
        <w:rPr>
          <w:rFonts w:ascii="Times New Roman" w:hAnsi="Times New Roman" w:cs="Times New Roman"/>
          <w:b/>
          <w:bCs/>
        </w:rPr>
        <w:t xml:space="preserve"> </w:t>
      </w:r>
      <w:r w:rsidR="00EF1FD7" w:rsidRPr="00E06820">
        <w:rPr>
          <w:rFonts w:ascii="Times New Roman" w:hAnsi="Times New Roman" w:cs="Times New Roman"/>
          <w:b/>
          <w:bCs/>
        </w:rPr>
        <w:t>laboratory</w:t>
      </w:r>
      <w:r w:rsidR="00374463" w:rsidRPr="00E06820">
        <w:rPr>
          <w:rFonts w:ascii="Times New Roman" w:hAnsi="Times New Roman" w:cs="Times New Roman"/>
          <w:b/>
          <w:bCs/>
        </w:rPr>
        <w:t xml:space="preserve"> </w:t>
      </w:r>
      <w:r w:rsidR="00EF1FD7" w:rsidRPr="00E06820">
        <w:rPr>
          <w:rFonts w:ascii="Times New Roman" w:hAnsi="Times New Roman" w:cs="Times New Roman"/>
          <w:b/>
          <w:bCs/>
        </w:rPr>
        <w:t>consumables,</w:t>
      </w:r>
      <w:r w:rsidR="00637EF5" w:rsidRPr="00E06820">
        <w:rPr>
          <w:rFonts w:ascii="Times New Roman" w:hAnsi="Times New Roman" w:cs="Times New Roman"/>
          <w:b/>
          <w:bCs/>
        </w:rPr>
        <w:t xml:space="preserve"> </w:t>
      </w:r>
      <w:r w:rsidR="00EF1FD7" w:rsidRPr="00E06820">
        <w:rPr>
          <w:rFonts w:ascii="Times New Roman" w:hAnsi="Times New Roman" w:cs="Times New Roman"/>
          <w:b/>
          <w:bCs/>
        </w:rPr>
        <w:t>there</w:t>
      </w:r>
      <w:r w:rsidR="00637EF5" w:rsidRPr="00E06820">
        <w:rPr>
          <w:rFonts w:ascii="Times New Roman" w:hAnsi="Times New Roman" w:cs="Times New Roman"/>
          <w:b/>
          <w:bCs/>
        </w:rPr>
        <w:t xml:space="preserve"> </w:t>
      </w:r>
      <w:proofErr w:type="spellStart"/>
      <w:r w:rsidR="00EF1FD7" w:rsidRPr="00E06820">
        <w:rPr>
          <w:rFonts w:ascii="Times New Roman" w:hAnsi="Times New Roman" w:cs="Times New Roman"/>
          <w:b/>
          <w:bCs/>
        </w:rPr>
        <w:t>quirement</w:t>
      </w:r>
      <w:proofErr w:type="spellEnd"/>
      <w:r w:rsidR="00637EF5" w:rsidRPr="00E06820">
        <w:rPr>
          <w:rFonts w:ascii="Times New Roman" w:hAnsi="Times New Roman" w:cs="Times New Roman"/>
          <w:b/>
          <w:bCs/>
        </w:rPr>
        <w:t xml:space="preserve"> </w:t>
      </w:r>
      <w:r w:rsidR="00EF1FD7" w:rsidRPr="00E06820">
        <w:rPr>
          <w:rFonts w:ascii="Times New Roman" w:hAnsi="Times New Roman" w:cs="Times New Roman"/>
          <w:b/>
          <w:bCs/>
        </w:rPr>
        <w:t>mentions</w:t>
      </w:r>
      <w:r w:rsidR="00637EF5" w:rsidRPr="00E06820">
        <w:rPr>
          <w:rFonts w:ascii="Times New Roman" w:hAnsi="Times New Roman" w:cs="Times New Roman"/>
          <w:b/>
          <w:bCs/>
        </w:rPr>
        <w:t xml:space="preserve"> </w:t>
      </w:r>
      <w:r w:rsidR="00EF1FD7" w:rsidRPr="00E06820">
        <w:rPr>
          <w:rFonts w:ascii="Times New Roman" w:hAnsi="Times New Roman" w:cs="Times New Roman"/>
          <w:b/>
          <w:bCs/>
        </w:rPr>
        <w:t xml:space="preserve">as </w:t>
      </w:r>
      <w:r w:rsidR="00EF1FD7" w:rsidRPr="00E06820">
        <w:rPr>
          <w:rFonts w:ascii="Times New Roman" w:hAnsi="Times New Roman" w:cs="Times New Roman"/>
          <w:b/>
          <w:bCs/>
          <w:spacing w:val="-2"/>
        </w:rPr>
        <w:t>below:</w:t>
      </w:r>
      <w:r w:rsidR="00374463" w:rsidRPr="00E06820">
        <w:rPr>
          <w:rFonts w:ascii="Times New Roman" w:hAnsi="Times New Roman" w:cs="Times New Roman"/>
          <w:b/>
          <w:bCs/>
          <w:spacing w:val="-2"/>
        </w:rPr>
        <w:t xml:space="preserve"> </w:t>
      </w:r>
    </w:p>
    <w:p w14:paraId="5FD9B1CD" w14:textId="6B91B373" w:rsidR="00EF1FD7" w:rsidRPr="00540D1B" w:rsidRDefault="00EF1FD7" w:rsidP="00540D1B">
      <w:pPr>
        <w:pStyle w:val="BodyText"/>
        <w:spacing w:before="5"/>
        <w:jc w:val="both"/>
        <w:rPr>
          <w:rFonts w:ascii="Times New Roman" w:hAnsi="Times New Roman" w:cs="Times New Roman"/>
          <w:sz w:val="24"/>
          <w:szCs w:val="24"/>
        </w:rPr>
      </w:pPr>
    </w:p>
    <w:p w14:paraId="3D86F950" w14:textId="387C30BB" w:rsidR="00FC0EF7" w:rsidRPr="00E06820" w:rsidRDefault="00637EF5" w:rsidP="00540D1B">
      <w:pPr>
        <w:pStyle w:val="BodyText"/>
        <w:spacing w:before="165" w:line="254" w:lineRule="auto"/>
        <w:ind w:left="862" w:right="1538" w:firstLine="4"/>
        <w:jc w:val="both"/>
        <w:rPr>
          <w:rFonts w:ascii="Times New Roman" w:hAnsi="Times New Roman" w:cs="Times New Roman"/>
          <w:spacing w:val="-2"/>
          <w:sz w:val="24"/>
          <w:szCs w:val="24"/>
        </w:rPr>
      </w:pPr>
      <w:r w:rsidRPr="00E06820">
        <w:rPr>
          <w:rFonts w:ascii="Times New Roman" w:hAnsi="Times New Roman" w:cs="Times New Roman"/>
          <w:sz w:val="24"/>
          <w:szCs w:val="24"/>
        </w:rPr>
        <w:t>C</w:t>
      </w:r>
      <w:r w:rsidR="00EF1FD7" w:rsidRPr="00E06820">
        <w:rPr>
          <w:rFonts w:ascii="Times New Roman" w:hAnsi="Times New Roman" w:cs="Times New Roman"/>
          <w:sz w:val="24"/>
          <w:szCs w:val="24"/>
        </w:rPr>
        <w:t>onfirm</w:t>
      </w:r>
      <w:r w:rsidRPr="00E06820">
        <w:rPr>
          <w:rFonts w:ascii="Times New Roman" w:hAnsi="Times New Roman" w:cs="Times New Roman"/>
          <w:sz w:val="24"/>
          <w:szCs w:val="24"/>
        </w:rPr>
        <w:t xml:space="preserve"> </w:t>
      </w:r>
      <w:r w:rsidR="00EF1FD7" w:rsidRPr="00E06820">
        <w:rPr>
          <w:rFonts w:ascii="Times New Roman" w:hAnsi="Times New Roman" w:cs="Times New Roman"/>
          <w:sz w:val="24"/>
          <w:szCs w:val="24"/>
        </w:rPr>
        <w:t>whether</w:t>
      </w:r>
      <w:r w:rsidRPr="00E06820">
        <w:rPr>
          <w:rFonts w:ascii="Times New Roman" w:hAnsi="Times New Roman" w:cs="Times New Roman"/>
          <w:sz w:val="24"/>
          <w:szCs w:val="24"/>
        </w:rPr>
        <w:t xml:space="preserve"> </w:t>
      </w:r>
      <w:r w:rsidR="00EF1FD7" w:rsidRPr="00E06820">
        <w:rPr>
          <w:rFonts w:ascii="Times New Roman" w:hAnsi="Times New Roman" w:cs="Times New Roman"/>
          <w:sz w:val="24"/>
          <w:szCs w:val="24"/>
        </w:rPr>
        <w:t>the</w:t>
      </w:r>
      <w:r w:rsidRPr="00E06820">
        <w:rPr>
          <w:rFonts w:ascii="Times New Roman" w:hAnsi="Times New Roman" w:cs="Times New Roman"/>
          <w:sz w:val="24"/>
          <w:szCs w:val="24"/>
        </w:rPr>
        <w:t xml:space="preserve"> </w:t>
      </w:r>
      <w:r w:rsidR="00EF1FD7" w:rsidRPr="00E06820">
        <w:rPr>
          <w:rFonts w:ascii="Times New Roman" w:hAnsi="Times New Roman" w:cs="Times New Roman"/>
          <w:sz w:val="24"/>
          <w:szCs w:val="24"/>
        </w:rPr>
        <w:t>calibration</w:t>
      </w:r>
      <w:r w:rsidRPr="00E06820">
        <w:rPr>
          <w:rFonts w:ascii="Times New Roman" w:hAnsi="Times New Roman" w:cs="Times New Roman"/>
          <w:sz w:val="24"/>
          <w:szCs w:val="24"/>
        </w:rPr>
        <w:t xml:space="preserve"> </w:t>
      </w:r>
      <w:r w:rsidR="00EF1FD7" w:rsidRPr="00E06820">
        <w:rPr>
          <w:rFonts w:ascii="Times New Roman" w:hAnsi="Times New Roman" w:cs="Times New Roman"/>
          <w:sz w:val="24"/>
          <w:szCs w:val="24"/>
        </w:rPr>
        <w:t>certificate</w:t>
      </w:r>
      <w:r w:rsidRPr="00E06820">
        <w:rPr>
          <w:rFonts w:ascii="Times New Roman" w:hAnsi="Times New Roman" w:cs="Times New Roman"/>
          <w:sz w:val="24"/>
          <w:szCs w:val="24"/>
        </w:rPr>
        <w:t xml:space="preserve"> </w:t>
      </w:r>
      <w:r w:rsidR="00EF1FD7" w:rsidRPr="00E06820">
        <w:rPr>
          <w:rFonts w:ascii="Times New Roman" w:hAnsi="Times New Roman" w:cs="Times New Roman"/>
          <w:sz w:val="24"/>
          <w:szCs w:val="24"/>
        </w:rPr>
        <w:t>is</w:t>
      </w:r>
      <w:r w:rsidRPr="00E06820">
        <w:rPr>
          <w:rFonts w:ascii="Times New Roman" w:hAnsi="Times New Roman" w:cs="Times New Roman"/>
          <w:sz w:val="24"/>
          <w:szCs w:val="24"/>
        </w:rPr>
        <w:t xml:space="preserve"> </w:t>
      </w:r>
      <w:r w:rsidR="00EF1FD7" w:rsidRPr="00E06820">
        <w:rPr>
          <w:rFonts w:ascii="Times New Roman" w:hAnsi="Times New Roman" w:cs="Times New Roman"/>
          <w:sz w:val="24"/>
          <w:szCs w:val="24"/>
        </w:rPr>
        <w:t>required</w:t>
      </w:r>
      <w:r w:rsidRPr="00E06820">
        <w:rPr>
          <w:rFonts w:ascii="Times New Roman" w:hAnsi="Times New Roman" w:cs="Times New Roman"/>
          <w:sz w:val="24"/>
          <w:szCs w:val="24"/>
        </w:rPr>
        <w:t xml:space="preserve"> </w:t>
      </w:r>
      <w:r w:rsidR="00EF1FD7" w:rsidRPr="00E06820">
        <w:rPr>
          <w:rFonts w:ascii="Times New Roman" w:hAnsi="Times New Roman" w:cs="Times New Roman"/>
          <w:sz w:val="24"/>
          <w:szCs w:val="24"/>
        </w:rPr>
        <w:t>only</w:t>
      </w:r>
      <w:r w:rsidRPr="00E06820">
        <w:rPr>
          <w:rFonts w:ascii="Times New Roman" w:hAnsi="Times New Roman" w:cs="Times New Roman"/>
          <w:sz w:val="24"/>
          <w:szCs w:val="24"/>
        </w:rPr>
        <w:t xml:space="preserve"> </w:t>
      </w:r>
      <w:r w:rsidR="00EF1FD7" w:rsidRPr="00E06820">
        <w:rPr>
          <w:rFonts w:ascii="Times New Roman" w:hAnsi="Times New Roman" w:cs="Times New Roman"/>
          <w:sz w:val="24"/>
          <w:szCs w:val="24"/>
        </w:rPr>
        <w:t xml:space="preserve">for graduated laboratory glassware (such asmeasuring cylinders, burettes, pipettes, etc.), </w:t>
      </w:r>
      <w:r w:rsidR="00EF1FD7" w:rsidRPr="00E06820">
        <w:rPr>
          <w:rFonts w:ascii="Times New Roman" w:hAnsi="Times New Roman" w:cs="Times New Roman"/>
          <w:spacing w:val="-2"/>
          <w:sz w:val="24"/>
          <w:szCs w:val="24"/>
        </w:rPr>
        <w:t>and not applicable</w:t>
      </w:r>
      <w:r w:rsidRPr="00E06820">
        <w:rPr>
          <w:rFonts w:ascii="Times New Roman" w:hAnsi="Times New Roman" w:cs="Times New Roman"/>
          <w:spacing w:val="-2"/>
          <w:sz w:val="24"/>
          <w:szCs w:val="24"/>
        </w:rPr>
        <w:t xml:space="preserve"> </w:t>
      </w:r>
      <w:r w:rsidR="00EF1FD7" w:rsidRPr="00E06820">
        <w:rPr>
          <w:rFonts w:ascii="Times New Roman" w:hAnsi="Times New Roman" w:cs="Times New Roman"/>
          <w:spacing w:val="-2"/>
          <w:sz w:val="24"/>
          <w:szCs w:val="24"/>
        </w:rPr>
        <w:t>for</w:t>
      </w:r>
      <w:r w:rsidRPr="00E06820">
        <w:rPr>
          <w:rFonts w:ascii="Times New Roman" w:hAnsi="Times New Roman" w:cs="Times New Roman"/>
          <w:spacing w:val="-2"/>
          <w:sz w:val="24"/>
          <w:szCs w:val="24"/>
        </w:rPr>
        <w:t xml:space="preserve"> </w:t>
      </w:r>
      <w:r w:rsidR="00EF1FD7" w:rsidRPr="00E06820">
        <w:rPr>
          <w:rFonts w:ascii="Times New Roman" w:hAnsi="Times New Roman" w:cs="Times New Roman"/>
          <w:spacing w:val="-2"/>
          <w:sz w:val="24"/>
          <w:szCs w:val="24"/>
        </w:rPr>
        <w:t>non-graduated</w:t>
      </w:r>
      <w:r w:rsidRPr="00E06820">
        <w:rPr>
          <w:rFonts w:ascii="Times New Roman" w:hAnsi="Times New Roman" w:cs="Times New Roman"/>
          <w:spacing w:val="-2"/>
          <w:sz w:val="24"/>
          <w:szCs w:val="24"/>
        </w:rPr>
        <w:t xml:space="preserve"> </w:t>
      </w:r>
      <w:r w:rsidR="00EF1FD7" w:rsidRPr="00E06820">
        <w:rPr>
          <w:rFonts w:ascii="Times New Roman" w:hAnsi="Times New Roman" w:cs="Times New Roman"/>
          <w:spacing w:val="-2"/>
          <w:sz w:val="24"/>
          <w:szCs w:val="24"/>
        </w:rPr>
        <w:t>glassware,</w:t>
      </w:r>
      <w:r w:rsidRPr="00E06820">
        <w:rPr>
          <w:rFonts w:ascii="Times New Roman" w:hAnsi="Times New Roman" w:cs="Times New Roman"/>
          <w:spacing w:val="-2"/>
          <w:sz w:val="24"/>
          <w:szCs w:val="24"/>
        </w:rPr>
        <w:t xml:space="preserve"> </w:t>
      </w:r>
      <w:r w:rsidR="00EF1FD7" w:rsidRPr="00E06820">
        <w:rPr>
          <w:rFonts w:ascii="Times New Roman" w:hAnsi="Times New Roman" w:cs="Times New Roman"/>
          <w:spacing w:val="-2"/>
          <w:sz w:val="24"/>
          <w:szCs w:val="24"/>
        </w:rPr>
        <w:t>plastic</w:t>
      </w:r>
      <w:r w:rsidRPr="00E06820">
        <w:rPr>
          <w:rFonts w:ascii="Times New Roman" w:hAnsi="Times New Roman" w:cs="Times New Roman"/>
          <w:spacing w:val="-2"/>
          <w:sz w:val="24"/>
          <w:szCs w:val="24"/>
        </w:rPr>
        <w:t xml:space="preserve"> </w:t>
      </w:r>
      <w:r w:rsidR="00EF1FD7" w:rsidRPr="00E06820">
        <w:rPr>
          <w:rFonts w:ascii="Times New Roman" w:hAnsi="Times New Roman" w:cs="Times New Roman"/>
          <w:spacing w:val="-2"/>
          <w:sz w:val="24"/>
          <w:szCs w:val="24"/>
        </w:rPr>
        <w:t>ware,</w:t>
      </w:r>
      <w:r w:rsidRPr="00E06820">
        <w:rPr>
          <w:rFonts w:ascii="Times New Roman" w:hAnsi="Times New Roman" w:cs="Times New Roman"/>
          <w:spacing w:val="-2"/>
          <w:sz w:val="24"/>
          <w:szCs w:val="24"/>
        </w:rPr>
        <w:t xml:space="preserve"> </w:t>
      </w:r>
      <w:r w:rsidR="00EF1FD7" w:rsidRPr="00E06820">
        <w:rPr>
          <w:rFonts w:ascii="Times New Roman" w:hAnsi="Times New Roman" w:cs="Times New Roman"/>
          <w:spacing w:val="-2"/>
          <w:sz w:val="24"/>
          <w:szCs w:val="24"/>
        </w:rPr>
        <w:t>and general</w:t>
      </w:r>
      <w:r w:rsidRPr="00E06820">
        <w:rPr>
          <w:rFonts w:ascii="Times New Roman" w:hAnsi="Times New Roman" w:cs="Times New Roman"/>
          <w:spacing w:val="-2"/>
          <w:sz w:val="24"/>
          <w:szCs w:val="24"/>
        </w:rPr>
        <w:t xml:space="preserve"> </w:t>
      </w:r>
      <w:r w:rsidR="00EF1FD7" w:rsidRPr="00E06820">
        <w:rPr>
          <w:rFonts w:ascii="Times New Roman" w:hAnsi="Times New Roman" w:cs="Times New Roman"/>
          <w:spacing w:val="-2"/>
          <w:sz w:val="24"/>
          <w:szCs w:val="24"/>
        </w:rPr>
        <w:t>consumables.</w:t>
      </w:r>
    </w:p>
    <w:p w14:paraId="104B4D1D" w14:textId="77777777" w:rsidR="00E06820" w:rsidRDefault="00637EF5" w:rsidP="00134092">
      <w:pPr>
        <w:pStyle w:val="BodyText"/>
        <w:shd w:val="clear" w:color="auto" w:fill="92D050"/>
        <w:spacing w:before="165" w:line="254" w:lineRule="auto"/>
        <w:ind w:left="360" w:right="1538" w:firstLine="4"/>
        <w:jc w:val="both"/>
        <w:rPr>
          <w:rFonts w:ascii="Times New Roman" w:hAnsi="Times New Roman" w:cs="Times New Roman"/>
          <w:b/>
          <w:bCs/>
          <w:spacing w:val="-2"/>
          <w:sz w:val="24"/>
          <w:szCs w:val="24"/>
        </w:rPr>
      </w:pPr>
      <w:r w:rsidRPr="00134092">
        <w:rPr>
          <w:rFonts w:ascii="Times New Roman" w:hAnsi="Times New Roman" w:cs="Times New Roman"/>
          <w:b/>
          <w:bCs/>
          <w:spacing w:val="-2"/>
          <w:sz w:val="24"/>
          <w:szCs w:val="24"/>
          <w:u w:val="single"/>
        </w:rPr>
        <w:t>Response</w:t>
      </w:r>
      <w:r w:rsidRPr="00540D1B">
        <w:rPr>
          <w:rFonts w:ascii="Times New Roman" w:hAnsi="Times New Roman" w:cs="Times New Roman"/>
          <w:b/>
          <w:bCs/>
          <w:spacing w:val="-2"/>
          <w:sz w:val="24"/>
          <w:szCs w:val="24"/>
        </w:rPr>
        <w:t>:</w:t>
      </w:r>
      <w:r>
        <w:rPr>
          <w:rFonts w:ascii="Times New Roman" w:hAnsi="Times New Roman" w:cs="Times New Roman"/>
          <w:b/>
          <w:bCs/>
          <w:spacing w:val="-2"/>
          <w:sz w:val="24"/>
          <w:szCs w:val="24"/>
        </w:rPr>
        <w:t xml:space="preserve"> </w:t>
      </w:r>
    </w:p>
    <w:p w14:paraId="7E1744DB" w14:textId="50FCE0DD" w:rsidR="00664D83" w:rsidRPr="00540D1B" w:rsidRDefault="00FC0EF7" w:rsidP="00134092">
      <w:pPr>
        <w:pStyle w:val="BodyText"/>
        <w:shd w:val="clear" w:color="auto" w:fill="92D050"/>
        <w:spacing w:before="165" w:line="254" w:lineRule="auto"/>
        <w:ind w:left="360" w:right="1538" w:firstLine="4"/>
        <w:jc w:val="both"/>
        <w:rPr>
          <w:rFonts w:ascii="Times New Roman" w:hAnsi="Times New Roman" w:cs="Times New Roman"/>
          <w:color w:val="0F1115"/>
          <w:sz w:val="24"/>
          <w:szCs w:val="24"/>
        </w:rPr>
      </w:pPr>
      <w:r w:rsidRPr="00540D1B">
        <w:rPr>
          <w:rFonts w:ascii="Times New Roman" w:hAnsi="Times New Roman" w:cs="Times New Roman"/>
          <w:color w:val="0F1115"/>
          <w:sz w:val="24"/>
          <w:szCs w:val="24"/>
        </w:rPr>
        <w:t>The provision of a Certificate of Calibration and/or a Certificate of Performance is a standard and mandatory requirement for all </w:t>
      </w:r>
      <w:r w:rsidRPr="00540D1B">
        <w:rPr>
          <w:rFonts w:ascii="Times New Roman" w:hAnsi="Times New Roman" w:cs="Times New Roman"/>
          <w:b/>
          <w:bCs/>
          <w:color w:val="0F1115"/>
          <w:sz w:val="24"/>
          <w:szCs w:val="24"/>
        </w:rPr>
        <w:t>graduated laboratory glassware and precision instruments</w:t>
      </w:r>
      <w:r w:rsidRPr="00540D1B">
        <w:rPr>
          <w:rFonts w:ascii="Times New Roman" w:hAnsi="Times New Roman" w:cs="Times New Roman"/>
          <w:color w:val="0F1115"/>
          <w:sz w:val="24"/>
          <w:szCs w:val="24"/>
        </w:rPr>
        <w:t>. This category explicitly includes, but is not limited to, items such as:</w:t>
      </w:r>
    </w:p>
    <w:p w14:paraId="5DB97ABF" w14:textId="77777777" w:rsidR="00664D83"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Volumetric Flasks</w:t>
      </w:r>
    </w:p>
    <w:p w14:paraId="2FA6CE86" w14:textId="77777777" w:rsidR="00FC0EF7"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Measuring Cylinders</w:t>
      </w:r>
    </w:p>
    <w:p w14:paraId="2D4DBC0E" w14:textId="77777777" w:rsidR="00FC0EF7"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Pipettes</w:t>
      </w:r>
    </w:p>
    <w:p w14:paraId="1A34229B" w14:textId="77777777" w:rsidR="00FC0EF7" w:rsidRPr="00540D1B" w:rsidRDefault="00FC0EF7" w:rsidP="00134092">
      <w:pPr>
        <w:pStyle w:val="ds-markdown-paragraph"/>
        <w:numPr>
          <w:ilvl w:val="0"/>
          <w:numId w:val="7"/>
        </w:numPr>
        <w:shd w:val="clear" w:color="auto" w:fill="92D050"/>
        <w:spacing w:before="240" w:after="240"/>
        <w:ind w:right="567"/>
        <w:jc w:val="both"/>
        <w:rPr>
          <w:color w:val="0F1115"/>
        </w:rPr>
      </w:pPr>
      <w:r w:rsidRPr="00540D1B">
        <w:rPr>
          <w:color w:val="0F1115"/>
        </w:rPr>
        <w:t>Burettes</w:t>
      </w:r>
    </w:p>
    <w:p w14:paraId="5D204CA7" w14:textId="77777777" w:rsidR="00664D83"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Other related graduated apparatus</w:t>
      </w:r>
    </w:p>
    <w:p w14:paraId="3B299349" w14:textId="6B54ED8E" w:rsidR="00664D83" w:rsidRPr="00540D1B" w:rsidRDefault="00FC0EF7" w:rsidP="00134092">
      <w:pPr>
        <w:pStyle w:val="ds-markdown-paragraph"/>
        <w:numPr>
          <w:ilvl w:val="0"/>
          <w:numId w:val="7"/>
        </w:numPr>
        <w:shd w:val="clear" w:color="auto" w:fill="92D050"/>
        <w:spacing w:before="240" w:after="240"/>
        <w:jc w:val="both"/>
        <w:rPr>
          <w:color w:val="0F1115"/>
        </w:rPr>
      </w:pPr>
      <w:r w:rsidRPr="00540D1B">
        <w:rPr>
          <w:color w:val="0F1115"/>
        </w:rPr>
        <w:t>For non-graduated laboratory glassware and general consumables where such calibration certificates are not a standard part of the manufacturer's supply, the requirement is not mandatory. However, all supplied items must be accompanied by their basic, standard commercial documentation (e.g., Certificate of Conformity, Manufacturer's Test Report, or Material Safety Data Sheet) as applicable and in line with standard industry practice.</w:t>
      </w:r>
      <w:r w:rsidR="00637EF5">
        <w:rPr>
          <w:color w:val="0F1115"/>
        </w:rPr>
        <w:t xml:space="preserve"> </w:t>
      </w:r>
      <w:r w:rsidRPr="00540D1B">
        <w:rPr>
          <w:color w:val="0F1115"/>
        </w:rPr>
        <w:t>Therefore, the requirement for calibration/performance certificates is specifically tied to the nature of the item (graduated/precision) and the manufacturer's standard practice, not to the broader category of "laboratory consumables" as a whole.</w:t>
      </w:r>
      <w:r w:rsidR="00637EF5">
        <w:rPr>
          <w:color w:val="0F1115"/>
        </w:rPr>
        <w:t xml:space="preserve"> </w:t>
      </w:r>
      <w:r w:rsidRPr="00540D1B">
        <w:rPr>
          <w:color w:val="0F1115"/>
        </w:rPr>
        <w:t>Please proceed with your bid preparation accordingly, ensuring compliance with these specified documentation tiers.</w:t>
      </w:r>
    </w:p>
    <w:p w14:paraId="4CEF07B5" w14:textId="7623231E" w:rsidR="00FC0EF7" w:rsidRPr="00BE5635" w:rsidRDefault="00917840" w:rsidP="00BE5635">
      <w:pPr>
        <w:pStyle w:val="ds-markdown-paragraph"/>
        <w:numPr>
          <w:ilvl w:val="0"/>
          <w:numId w:val="7"/>
        </w:numPr>
        <w:shd w:val="clear" w:color="auto" w:fill="70AD47" w:themeFill="accent6"/>
        <w:spacing w:before="240" w:after="240"/>
        <w:jc w:val="both"/>
        <w:rPr>
          <w:color w:val="0F1115"/>
        </w:rPr>
      </w:pPr>
      <w:proofErr w:type="gramStart"/>
      <w:r w:rsidRPr="00540D1B">
        <w:rPr>
          <w:spacing w:val="-2"/>
        </w:rPr>
        <w:t>Moreover  ,</w:t>
      </w:r>
      <w:proofErr w:type="gramEnd"/>
      <w:r w:rsidR="00B97AC6" w:rsidRPr="00540D1B">
        <w:rPr>
          <w:spacing w:val="-2"/>
        </w:rPr>
        <w:t>”</w:t>
      </w:r>
      <w:proofErr w:type="gramStart"/>
      <w:r w:rsidRPr="00540D1B">
        <w:rPr>
          <w:spacing w:val="-2"/>
        </w:rPr>
        <w:t>NA</w:t>
      </w:r>
      <w:r w:rsidR="00B97AC6" w:rsidRPr="00540D1B">
        <w:rPr>
          <w:spacing w:val="-2"/>
        </w:rPr>
        <w:t xml:space="preserve">” </w:t>
      </w:r>
      <w:r w:rsidRPr="00540D1B">
        <w:rPr>
          <w:spacing w:val="-2"/>
        </w:rPr>
        <w:t xml:space="preserve"> means</w:t>
      </w:r>
      <w:proofErr w:type="gramEnd"/>
      <w:r w:rsidRPr="00540D1B">
        <w:rPr>
          <w:spacing w:val="-2"/>
        </w:rPr>
        <w:t xml:space="preserve"> </w:t>
      </w:r>
      <w:r w:rsidRPr="00BE5635">
        <w:rPr>
          <w:spacing w:val="-2"/>
        </w:rPr>
        <w:t xml:space="preserve">not applicable </w:t>
      </w:r>
      <w:r w:rsidR="00B97AC6" w:rsidRPr="00540D1B">
        <w:rPr>
          <w:spacing w:val="-2"/>
        </w:rPr>
        <w:t xml:space="preserve">where there is no need of </w:t>
      </w:r>
      <w:proofErr w:type="gramStart"/>
      <w:r w:rsidR="00B97AC6" w:rsidRPr="00540D1B">
        <w:rPr>
          <w:spacing w:val="-2"/>
        </w:rPr>
        <w:t>calibration !</w:t>
      </w:r>
      <w:proofErr w:type="gramEnd"/>
      <w:r w:rsidR="00B97AC6" w:rsidRPr="00540D1B">
        <w:rPr>
          <w:spacing w:val="-2"/>
        </w:rPr>
        <w:t xml:space="preserve"> </w:t>
      </w:r>
    </w:p>
    <w:p w14:paraId="090777C9" w14:textId="77777777" w:rsidR="00EF1FD7" w:rsidRPr="00BE5635" w:rsidRDefault="00EF1FD7" w:rsidP="00540D1B">
      <w:pPr>
        <w:pStyle w:val="BodyText"/>
        <w:spacing w:before="165" w:line="254" w:lineRule="auto"/>
        <w:ind w:right="1538" w:firstLine="4"/>
        <w:jc w:val="both"/>
        <w:rPr>
          <w:rFonts w:ascii="Times New Roman" w:hAnsi="Times New Roman" w:cs="Times New Roman"/>
          <w:b/>
          <w:sz w:val="24"/>
          <w:szCs w:val="24"/>
        </w:rPr>
      </w:pPr>
      <w:r w:rsidRPr="00BE5635">
        <w:rPr>
          <w:rFonts w:ascii="Times New Roman" w:hAnsi="Times New Roman" w:cs="Times New Roman"/>
          <w:b/>
          <w:sz w:val="24"/>
          <w:szCs w:val="24"/>
        </w:rPr>
        <w:t># 3.2 ItemNo.127</w:t>
      </w:r>
      <w:r w:rsidRPr="00BE5635">
        <w:rPr>
          <w:rFonts w:ascii="Times New Roman" w:hAnsi="Times New Roman" w:cs="Times New Roman"/>
          <w:w w:val="85"/>
          <w:sz w:val="24"/>
          <w:szCs w:val="24"/>
        </w:rPr>
        <w:t>—</w:t>
      </w:r>
      <w:r w:rsidRPr="00BE5635">
        <w:rPr>
          <w:rFonts w:ascii="Times New Roman" w:hAnsi="Times New Roman" w:cs="Times New Roman"/>
          <w:b/>
          <w:sz w:val="24"/>
          <w:szCs w:val="24"/>
        </w:rPr>
        <w:t>DensityMeter:</w:t>
      </w:r>
    </w:p>
    <w:p w14:paraId="7E8B0300" w14:textId="26978BFB" w:rsidR="00D23F88" w:rsidRDefault="00EF1FD7" w:rsidP="00134092">
      <w:pPr>
        <w:pStyle w:val="BodyText"/>
        <w:spacing w:before="165" w:line="254" w:lineRule="auto"/>
        <w:ind w:left="720" w:right="1538" w:firstLine="4"/>
        <w:jc w:val="both"/>
        <w:rPr>
          <w:rFonts w:ascii="Times New Roman" w:hAnsi="Times New Roman" w:cs="Times New Roman"/>
          <w:spacing w:val="-2"/>
          <w:sz w:val="24"/>
          <w:szCs w:val="24"/>
        </w:rPr>
      </w:pPr>
      <w:r w:rsidRPr="00540D1B">
        <w:rPr>
          <w:rFonts w:ascii="Times New Roman" w:hAnsi="Times New Roman" w:cs="Times New Roman"/>
          <w:sz w:val="24"/>
          <w:szCs w:val="24"/>
        </w:rPr>
        <w:t>ItemNo.127, which specifies</w:t>
      </w:r>
      <w:r w:rsidR="00BE5635">
        <w:rPr>
          <w:rFonts w:ascii="Times New Roman" w:hAnsi="Times New Roman" w:cs="Times New Roman"/>
          <w:sz w:val="24"/>
          <w:szCs w:val="24"/>
        </w:rPr>
        <w:t xml:space="preserve"> </w:t>
      </w:r>
      <w:r w:rsidRPr="00540D1B">
        <w:rPr>
          <w:rFonts w:ascii="Times New Roman" w:hAnsi="Times New Roman" w:cs="Times New Roman"/>
          <w:sz w:val="24"/>
          <w:szCs w:val="24"/>
        </w:rPr>
        <w:t xml:space="preserve">an Instrument </w:t>
      </w:r>
      <w:r w:rsidRPr="00540D1B">
        <w:rPr>
          <w:rFonts w:ascii="Times New Roman" w:hAnsi="Times New Roman" w:cs="Times New Roman"/>
          <w:w w:val="85"/>
          <w:sz w:val="24"/>
          <w:szCs w:val="24"/>
        </w:rPr>
        <w:t>—</w:t>
      </w:r>
      <w:r w:rsidRPr="00540D1B">
        <w:rPr>
          <w:rFonts w:ascii="Times New Roman" w:hAnsi="Times New Roman" w:cs="Times New Roman"/>
          <w:color w:val="FF0000"/>
          <w:sz w:val="24"/>
          <w:szCs w:val="24"/>
        </w:rPr>
        <w:t>Density Meter</w:t>
      </w:r>
      <w:r w:rsidR="00BE5635">
        <w:rPr>
          <w:rFonts w:ascii="Times New Roman" w:hAnsi="Times New Roman" w:cs="Times New Roman"/>
          <w:color w:val="FF0000"/>
          <w:sz w:val="24"/>
          <w:szCs w:val="24"/>
        </w:rPr>
        <w:t xml:space="preserve"> </w:t>
      </w:r>
      <w:r w:rsidRPr="00540D1B">
        <w:rPr>
          <w:rFonts w:ascii="Times New Roman" w:hAnsi="Times New Roman" w:cs="Times New Roman"/>
          <w:sz w:val="24"/>
          <w:szCs w:val="24"/>
        </w:rPr>
        <w:t>with a total quantity</w:t>
      </w:r>
      <w:r w:rsidR="00BE5635">
        <w:rPr>
          <w:rFonts w:ascii="Times New Roman" w:hAnsi="Times New Roman" w:cs="Times New Roman"/>
          <w:sz w:val="24"/>
          <w:szCs w:val="24"/>
        </w:rPr>
        <w:t xml:space="preserve"> </w:t>
      </w:r>
      <w:r w:rsidRPr="00540D1B">
        <w:rPr>
          <w:rFonts w:ascii="Times New Roman" w:hAnsi="Times New Roman" w:cs="Times New Roman"/>
          <w:sz w:val="24"/>
          <w:szCs w:val="24"/>
        </w:rPr>
        <w:t xml:space="preserve">of 30 pieces. Since a density meter is a laboratory instrument rather than a consumable, we kindly request you to re-check and confirm whether the inclusion of this item under Lot 2 is intended, or if it has been inadvertently listed and may belong to a different lot or </w:t>
      </w:r>
      <w:r w:rsidRPr="00540D1B">
        <w:rPr>
          <w:rFonts w:ascii="Times New Roman" w:hAnsi="Times New Roman" w:cs="Times New Roman"/>
          <w:spacing w:val="-2"/>
          <w:sz w:val="24"/>
          <w:szCs w:val="24"/>
        </w:rPr>
        <w:t>category.</w:t>
      </w:r>
    </w:p>
    <w:p w14:paraId="4E7D9012" w14:textId="77777777" w:rsidR="00E06820" w:rsidRPr="00134092" w:rsidRDefault="00E06820" w:rsidP="00134092">
      <w:pPr>
        <w:pStyle w:val="BodyText"/>
        <w:spacing w:before="165" w:line="254" w:lineRule="auto"/>
        <w:ind w:left="720" w:right="1538" w:firstLine="4"/>
        <w:jc w:val="both"/>
        <w:rPr>
          <w:rFonts w:ascii="Times New Roman" w:hAnsi="Times New Roman" w:cs="Times New Roman"/>
          <w:spacing w:val="-2"/>
          <w:sz w:val="24"/>
          <w:szCs w:val="24"/>
        </w:rPr>
      </w:pPr>
    </w:p>
    <w:p w14:paraId="35FF24EA" w14:textId="64A2E399" w:rsidR="006E07F4" w:rsidRPr="00540D1B" w:rsidRDefault="00637EF5" w:rsidP="00134092">
      <w:pPr>
        <w:shd w:val="clear" w:color="auto" w:fill="92D050"/>
        <w:tabs>
          <w:tab w:val="left" w:pos="437"/>
        </w:tabs>
        <w:ind w:left="437"/>
        <w:jc w:val="both"/>
        <w:rPr>
          <w:rFonts w:ascii="Times New Roman" w:eastAsia="Cambria" w:hAnsi="Times New Roman" w:cs="Times New Roman"/>
          <w:b/>
          <w:bCs/>
          <w:spacing w:val="-2"/>
        </w:rPr>
      </w:pPr>
      <w:r w:rsidRPr="00134092">
        <w:rPr>
          <w:rFonts w:ascii="Times New Roman" w:eastAsia="Cambria" w:hAnsi="Times New Roman" w:cs="Times New Roman"/>
          <w:b/>
          <w:bCs/>
          <w:spacing w:val="-2"/>
          <w:u w:val="single"/>
        </w:rPr>
        <w:t>Response</w:t>
      </w:r>
      <w:r w:rsidRPr="00540D1B">
        <w:rPr>
          <w:rFonts w:ascii="Times New Roman" w:eastAsia="Cambria" w:hAnsi="Times New Roman" w:cs="Times New Roman"/>
          <w:b/>
          <w:bCs/>
          <w:spacing w:val="-2"/>
        </w:rPr>
        <w:t>:</w:t>
      </w:r>
    </w:p>
    <w:p w14:paraId="1838000C" w14:textId="77777777" w:rsidR="006E07F4" w:rsidRPr="00540D1B" w:rsidRDefault="006E07F4" w:rsidP="00134092">
      <w:pPr>
        <w:shd w:val="clear" w:color="auto" w:fill="92D050"/>
        <w:tabs>
          <w:tab w:val="left" w:pos="567"/>
        </w:tabs>
        <w:ind w:left="437" w:firstLine="130"/>
        <w:jc w:val="both"/>
        <w:rPr>
          <w:rFonts w:ascii="Times New Roman" w:hAnsi="Times New Roman" w:cs="Times New Roman"/>
        </w:rPr>
      </w:pPr>
      <w:r w:rsidRPr="00540D1B">
        <w:rPr>
          <w:rFonts w:ascii="Times New Roman" w:hAnsi="Times New Roman" w:cs="Times New Roman"/>
        </w:rPr>
        <w:lastRenderedPageBreak/>
        <w:t xml:space="preserve">This specification refers to the complete laboratory device which is utilized for analytical </w:t>
      </w:r>
    </w:p>
    <w:p w14:paraId="37669A6F" w14:textId="77777777" w:rsidR="006E07F4" w:rsidRPr="00540D1B" w:rsidRDefault="00134092" w:rsidP="00134092">
      <w:pPr>
        <w:shd w:val="clear" w:color="auto" w:fill="92D050"/>
        <w:tabs>
          <w:tab w:val="left" w:pos="567"/>
        </w:tabs>
        <w:ind w:left="437" w:firstLine="130"/>
        <w:jc w:val="both"/>
        <w:rPr>
          <w:rFonts w:ascii="Times New Roman" w:hAnsi="Times New Roman" w:cs="Times New Roman"/>
        </w:rPr>
      </w:pPr>
      <w:r w:rsidRPr="00540D1B">
        <w:rPr>
          <w:rFonts w:ascii="Times New Roman" w:hAnsi="Times New Roman" w:cs="Times New Roman"/>
        </w:rPr>
        <w:t>Purposes</w:t>
      </w:r>
      <w:r w:rsidR="006E07F4" w:rsidRPr="00540D1B">
        <w:rPr>
          <w:rFonts w:ascii="Times New Roman" w:hAnsi="Times New Roman" w:cs="Times New Roman"/>
        </w:rPr>
        <w:t xml:space="preserve"> such as measuring alcohol density, oil relative density, and similar applications.</w:t>
      </w:r>
    </w:p>
    <w:p w14:paraId="763F7880" w14:textId="77777777" w:rsidR="006E07F4" w:rsidRPr="00540D1B" w:rsidRDefault="006E07F4" w:rsidP="00134092">
      <w:pPr>
        <w:shd w:val="clear" w:color="auto" w:fill="92D050"/>
        <w:tabs>
          <w:tab w:val="left" w:pos="567"/>
        </w:tabs>
        <w:ind w:left="437" w:firstLine="130"/>
        <w:jc w:val="both"/>
        <w:rPr>
          <w:rFonts w:ascii="Times New Roman" w:hAnsi="Times New Roman" w:cs="Times New Roman"/>
        </w:rPr>
      </w:pPr>
      <w:r w:rsidRPr="00540D1B">
        <w:rPr>
          <w:rFonts w:ascii="Times New Roman" w:hAnsi="Times New Roman" w:cs="Times New Roman"/>
        </w:rPr>
        <w:t>The term "piece" or "unit" herein denotes one fully functional apparatus.</w:t>
      </w:r>
    </w:p>
    <w:p w14:paraId="7BFEC114" w14:textId="77777777" w:rsidR="006E07F4" w:rsidRPr="00540D1B" w:rsidRDefault="00134092" w:rsidP="00134092">
      <w:pPr>
        <w:shd w:val="clear" w:color="auto" w:fill="92D050"/>
        <w:tabs>
          <w:tab w:val="left" w:pos="567"/>
        </w:tabs>
        <w:ind w:left="437" w:firstLine="130"/>
        <w:jc w:val="both"/>
        <w:rPr>
          <w:rFonts w:ascii="Times New Roman" w:eastAsia="Cambria" w:hAnsi="Times New Roman" w:cs="Times New Roman"/>
          <w:spacing w:val="-2"/>
        </w:rPr>
      </w:pPr>
      <w:r w:rsidRPr="00540D1B">
        <w:rPr>
          <w:rFonts w:ascii="Times New Roman" w:eastAsia="Cambria" w:hAnsi="Times New Roman" w:cs="Times New Roman"/>
          <w:spacing w:val="-2"/>
        </w:rPr>
        <w:t>Even</w:t>
      </w:r>
      <w:r w:rsidR="006E07F4" w:rsidRPr="00540D1B">
        <w:rPr>
          <w:rFonts w:ascii="Times New Roman" w:eastAsia="Cambria" w:hAnsi="Times New Roman" w:cs="Times New Roman"/>
          <w:spacing w:val="-2"/>
        </w:rPr>
        <w:t xml:space="preserve"> </w:t>
      </w:r>
      <w:proofErr w:type="gramStart"/>
      <w:r w:rsidR="006E07F4" w:rsidRPr="00540D1B">
        <w:rPr>
          <w:rFonts w:ascii="Times New Roman" w:eastAsia="Cambria" w:hAnsi="Times New Roman" w:cs="Times New Roman"/>
          <w:spacing w:val="-2"/>
        </w:rPr>
        <w:t>though  it</w:t>
      </w:r>
      <w:proofErr w:type="gramEnd"/>
      <w:r w:rsidR="006E07F4" w:rsidRPr="00540D1B">
        <w:rPr>
          <w:rFonts w:ascii="Times New Roman" w:eastAsia="Cambria" w:hAnsi="Times New Roman" w:cs="Times New Roman"/>
          <w:spacing w:val="-2"/>
        </w:rPr>
        <w:t xml:space="preserve"> is a measuring device</w:t>
      </w:r>
      <w:r w:rsidR="0079213A" w:rsidRPr="00540D1B">
        <w:rPr>
          <w:rFonts w:ascii="Times New Roman" w:eastAsia="Cambria" w:hAnsi="Times New Roman" w:cs="Times New Roman"/>
          <w:spacing w:val="-2"/>
        </w:rPr>
        <w:t>,</w:t>
      </w:r>
      <w:r w:rsidR="006E07F4" w:rsidRPr="00540D1B">
        <w:rPr>
          <w:rFonts w:ascii="Times New Roman" w:eastAsia="Cambria" w:hAnsi="Times New Roman" w:cs="Times New Roman"/>
          <w:spacing w:val="-2"/>
        </w:rPr>
        <w:t xml:space="preserve"> it remains as glass ware </w:t>
      </w:r>
      <w:r w:rsidR="0079213A" w:rsidRPr="00540D1B">
        <w:rPr>
          <w:rFonts w:ascii="Times New Roman" w:eastAsia="Cambria" w:hAnsi="Times New Roman" w:cs="Times New Roman"/>
          <w:spacing w:val="-2"/>
        </w:rPr>
        <w:t xml:space="preserve">/consumable </w:t>
      </w:r>
    </w:p>
    <w:p w14:paraId="774222C2" w14:textId="77777777" w:rsidR="006E07F4" w:rsidRPr="00540D1B" w:rsidRDefault="006E07F4" w:rsidP="00134092">
      <w:pPr>
        <w:shd w:val="clear" w:color="auto" w:fill="92D050"/>
        <w:tabs>
          <w:tab w:val="left" w:pos="567"/>
        </w:tabs>
        <w:ind w:left="437" w:firstLine="130"/>
        <w:jc w:val="both"/>
        <w:rPr>
          <w:rFonts w:ascii="Times New Roman" w:eastAsia="Cambria" w:hAnsi="Times New Roman" w:cs="Times New Roman"/>
          <w:spacing w:val="-2"/>
        </w:rPr>
      </w:pPr>
      <w:r w:rsidRPr="00540D1B">
        <w:rPr>
          <w:rFonts w:ascii="Times New Roman" w:eastAsia="Cambria" w:hAnsi="Times New Roman" w:cs="Times New Roman"/>
          <w:spacing w:val="-2"/>
        </w:rPr>
        <w:t>(</w:t>
      </w:r>
      <w:r w:rsidR="0079213A" w:rsidRPr="00540D1B">
        <w:rPr>
          <w:rFonts w:ascii="Times New Roman" w:eastAsia="Cambria" w:hAnsi="Times New Roman" w:cs="Times New Roman"/>
          <w:spacing w:val="-2"/>
        </w:rPr>
        <w:t>Pycnometer</w:t>
      </w:r>
      <w:r w:rsidRPr="00540D1B">
        <w:rPr>
          <w:rFonts w:ascii="Times New Roman" w:eastAsia="Cambria" w:hAnsi="Times New Roman" w:cs="Times New Roman"/>
          <w:spacing w:val="-2"/>
        </w:rPr>
        <w:t>)</w:t>
      </w:r>
    </w:p>
    <w:p w14:paraId="3F3C6E7A" w14:textId="77777777" w:rsidR="00917840" w:rsidRPr="00540D1B" w:rsidRDefault="00917840" w:rsidP="00540D1B">
      <w:pPr>
        <w:tabs>
          <w:tab w:val="left" w:pos="437"/>
        </w:tabs>
        <w:jc w:val="both"/>
        <w:rPr>
          <w:rFonts w:ascii="Times New Roman" w:eastAsia="Cambria" w:hAnsi="Times New Roman" w:cs="Times New Roman"/>
          <w:spacing w:val="-2"/>
        </w:rPr>
      </w:pPr>
    </w:p>
    <w:sectPr w:rsidR="00917840" w:rsidRPr="00540D1B" w:rsidSect="00262652">
      <w:pgSz w:w="12240" w:h="15840"/>
      <w:pgMar w:top="1440" w:right="130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400"/>
    <w:multiLevelType w:val="hybridMultilevel"/>
    <w:tmpl w:val="B35A258E"/>
    <w:lvl w:ilvl="0" w:tplc="2478759C">
      <w:start w:val="1"/>
      <w:numFmt w:val="decimal"/>
      <w:lvlText w:val="%1."/>
      <w:lvlJc w:val="left"/>
      <w:pPr>
        <w:ind w:left="864" w:hanging="338"/>
        <w:jc w:val="left"/>
      </w:pPr>
      <w:rPr>
        <w:rFonts w:ascii="Cambria" w:eastAsia="Cambria" w:hAnsi="Cambria" w:cs="Cambria" w:hint="default"/>
        <w:b w:val="0"/>
        <w:bCs w:val="0"/>
        <w:i w:val="0"/>
        <w:iCs w:val="0"/>
        <w:spacing w:val="-1"/>
        <w:w w:val="98"/>
        <w:sz w:val="21"/>
        <w:szCs w:val="21"/>
        <w:lang w:val="en-US" w:eastAsia="en-US" w:bidi="ar-SA"/>
      </w:rPr>
    </w:lvl>
    <w:lvl w:ilvl="1" w:tplc="53DC7066">
      <w:numFmt w:val="bullet"/>
      <w:lvlText w:val="•"/>
      <w:lvlJc w:val="left"/>
      <w:pPr>
        <w:ind w:left="1794" w:hanging="338"/>
      </w:pPr>
      <w:rPr>
        <w:rFonts w:hint="default"/>
        <w:lang w:val="en-US" w:eastAsia="en-US" w:bidi="ar-SA"/>
      </w:rPr>
    </w:lvl>
    <w:lvl w:ilvl="2" w:tplc="84D8E286">
      <w:numFmt w:val="bullet"/>
      <w:lvlText w:val="•"/>
      <w:lvlJc w:val="left"/>
      <w:pPr>
        <w:ind w:left="2729" w:hanging="338"/>
      </w:pPr>
      <w:rPr>
        <w:rFonts w:hint="default"/>
        <w:lang w:val="en-US" w:eastAsia="en-US" w:bidi="ar-SA"/>
      </w:rPr>
    </w:lvl>
    <w:lvl w:ilvl="3" w:tplc="CE146BF4">
      <w:numFmt w:val="bullet"/>
      <w:lvlText w:val="•"/>
      <w:lvlJc w:val="left"/>
      <w:pPr>
        <w:ind w:left="3663" w:hanging="338"/>
      </w:pPr>
      <w:rPr>
        <w:rFonts w:hint="default"/>
        <w:lang w:val="en-US" w:eastAsia="en-US" w:bidi="ar-SA"/>
      </w:rPr>
    </w:lvl>
    <w:lvl w:ilvl="4" w:tplc="DD64F888">
      <w:numFmt w:val="bullet"/>
      <w:lvlText w:val="•"/>
      <w:lvlJc w:val="left"/>
      <w:pPr>
        <w:ind w:left="4598" w:hanging="338"/>
      </w:pPr>
      <w:rPr>
        <w:rFonts w:hint="default"/>
        <w:lang w:val="en-US" w:eastAsia="en-US" w:bidi="ar-SA"/>
      </w:rPr>
    </w:lvl>
    <w:lvl w:ilvl="5" w:tplc="41F486B4">
      <w:numFmt w:val="bullet"/>
      <w:lvlText w:val="•"/>
      <w:lvlJc w:val="left"/>
      <w:pPr>
        <w:ind w:left="5533" w:hanging="338"/>
      </w:pPr>
      <w:rPr>
        <w:rFonts w:hint="default"/>
        <w:lang w:val="en-US" w:eastAsia="en-US" w:bidi="ar-SA"/>
      </w:rPr>
    </w:lvl>
    <w:lvl w:ilvl="6" w:tplc="2D9E616C">
      <w:numFmt w:val="bullet"/>
      <w:lvlText w:val="•"/>
      <w:lvlJc w:val="left"/>
      <w:pPr>
        <w:ind w:left="6467" w:hanging="338"/>
      </w:pPr>
      <w:rPr>
        <w:rFonts w:hint="default"/>
        <w:lang w:val="en-US" w:eastAsia="en-US" w:bidi="ar-SA"/>
      </w:rPr>
    </w:lvl>
    <w:lvl w:ilvl="7" w:tplc="F6A853D2">
      <w:numFmt w:val="bullet"/>
      <w:lvlText w:val="•"/>
      <w:lvlJc w:val="left"/>
      <w:pPr>
        <w:ind w:left="7402" w:hanging="338"/>
      </w:pPr>
      <w:rPr>
        <w:rFonts w:hint="default"/>
        <w:lang w:val="en-US" w:eastAsia="en-US" w:bidi="ar-SA"/>
      </w:rPr>
    </w:lvl>
    <w:lvl w:ilvl="8" w:tplc="FD52D658">
      <w:numFmt w:val="bullet"/>
      <w:lvlText w:val="•"/>
      <w:lvlJc w:val="left"/>
      <w:pPr>
        <w:ind w:left="8337" w:hanging="338"/>
      </w:pPr>
      <w:rPr>
        <w:rFonts w:hint="default"/>
        <w:lang w:val="en-US" w:eastAsia="en-US" w:bidi="ar-SA"/>
      </w:rPr>
    </w:lvl>
  </w:abstractNum>
  <w:abstractNum w:abstractNumId="1" w15:restartNumberingAfterBreak="0">
    <w:nsid w:val="1B27540B"/>
    <w:multiLevelType w:val="hybridMultilevel"/>
    <w:tmpl w:val="6F849AAC"/>
    <w:lvl w:ilvl="0" w:tplc="83B67B80">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8A5888"/>
    <w:multiLevelType w:val="hybridMultilevel"/>
    <w:tmpl w:val="5E00A5CA"/>
    <w:lvl w:ilvl="0" w:tplc="AA646810">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71E6E92"/>
    <w:multiLevelType w:val="multilevel"/>
    <w:tmpl w:val="FDD2E742"/>
    <w:lvl w:ilvl="0">
      <w:start w:val="1"/>
      <w:numFmt w:val="decimal"/>
      <w:lvlText w:val="%1."/>
      <w:lvlJc w:val="left"/>
      <w:pPr>
        <w:ind w:left="360" w:hanging="360"/>
      </w:pPr>
      <w:rPr>
        <w:rFonts w:asciiTheme="minorHAnsi" w:eastAsiaTheme="minorHAnsi" w:hAnsiTheme="minorHAnsi" w:cstheme="minorBidi" w:hint="default"/>
        <w:color w:val="auto"/>
        <w:sz w:val="32"/>
        <w:szCs w:val="32"/>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A4B4BDD"/>
    <w:multiLevelType w:val="multilevel"/>
    <w:tmpl w:val="23D8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157B0"/>
    <w:multiLevelType w:val="multilevel"/>
    <w:tmpl w:val="7998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3626F"/>
    <w:multiLevelType w:val="hybridMultilevel"/>
    <w:tmpl w:val="06203A90"/>
    <w:lvl w:ilvl="0" w:tplc="F6AEF91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327BA0"/>
    <w:multiLevelType w:val="hybridMultilevel"/>
    <w:tmpl w:val="E8F6A23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FE839C9"/>
    <w:multiLevelType w:val="hybridMultilevel"/>
    <w:tmpl w:val="EC6EFBDC"/>
    <w:lvl w:ilvl="0" w:tplc="E4146A06">
      <w:start w:val="1"/>
      <w:numFmt w:val="lowerLetter"/>
      <w:lvlText w:val="%1."/>
      <w:lvlJc w:val="left"/>
      <w:pPr>
        <w:ind w:left="1080" w:hanging="360"/>
      </w:pPr>
      <w:rPr>
        <w:rFonts w:ascii="Aptos" w:eastAsiaTheme="minorHAnsi" w:hAnsi="Aptos"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432700202">
    <w:abstractNumId w:val="3"/>
  </w:num>
  <w:num w:numId="2" w16cid:durableId="1514421137">
    <w:abstractNumId w:val="1"/>
  </w:num>
  <w:num w:numId="3" w16cid:durableId="1814639754">
    <w:abstractNumId w:val="2"/>
  </w:num>
  <w:num w:numId="4" w16cid:durableId="422410418">
    <w:abstractNumId w:val="8"/>
  </w:num>
  <w:num w:numId="5" w16cid:durableId="623735072">
    <w:abstractNumId w:val="0"/>
  </w:num>
  <w:num w:numId="6" w16cid:durableId="576980982">
    <w:abstractNumId w:val="6"/>
  </w:num>
  <w:num w:numId="7" w16cid:durableId="1336496094">
    <w:abstractNumId w:val="7"/>
  </w:num>
  <w:num w:numId="8" w16cid:durableId="357439272">
    <w:abstractNumId w:val="5"/>
  </w:num>
  <w:num w:numId="9" w16cid:durableId="2065135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19"/>
    <w:rsid w:val="00046CA6"/>
    <w:rsid w:val="00094239"/>
    <w:rsid w:val="00094683"/>
    <w:rsid w:val="000F5421"/>
    <w:rsid w:val="00134092"/>
    <w:rsid w:val="00147F4F"/>
    <w:rsid w:val="0017503D"/>
    <w:rsid w:val="001E7D03"/>
    <w:rsid w:val="001F59D5"/>
    <w:rsid w:val="0021500A"/>
    <w:rsid w:val="002214FD"/>
    <w:rsid w:val="00261015"/>
    <w:rsid w:val="00262652"/>
    <w:rsid w:val="002A1D70"/>
    <w:rsid w:val="002F47AE"/>
    <w:rsid w:val="00374463"/>
    <w:rsid w:val="003D727E"/>
    <w:rsid w:val="003E1D8F"/>
    <w:rsid w:val="00460157"/>
    <w:rsid w:val="004727DF"/>
    <w:rsid w:val="004F6BDC"/>
    <w:rsid w:val="005126CF"/>
    <w:rsid w:val="00540D1B"/>
    <w:rsid w:val="005B515E"/>
    <w:rsid w:val="005C4D3C"/>
    <w:rsid w:val="005F7119"/>
    <w:rsid w:val="00625890"/>
    <w:rsid w:val="00637EF5"/>
    <w:rsid w:val="0064139F"/>
    <w:rsid w:val="0064338D"/>
    <w:rsid w:val="00664D83"/>
    <w:rsid w:val="006E07F4"/>
    <w:rsid w:val="006F4F3A"/>
    <w:rsid w:val="0070488F"/>
    <w:rsid w:val="007207CE"/>
    <w:rsid w:val="007513E5"/>
    <w:rsid w:val="0079213A"/>
    <w:rsid w:val="00797709"/>
    <w:rsid w:val="007A407E"/>
    <w:rsid w:val="007F78F7"/>
    <w:rsid w:val="00851730"/>
    <w:rsid w:val="00892F7F"/>
    <w:rsid w:val="008C40C0"/>
    <w:rsid w:val="00917840"/>
    <w:rsid w:val="00960DC1"/>
    <w:rsid w:val="00971D60"/>
    <w:rsid w:val="00992D35"/>
    <w:rsid w:val="009B3C16"/>
    <w:rsid w:val="009E1411"/>
    <w:rsid w:val="009E1572"/>
    <w:rsid w:val="00A532F4"/>
    <w:rsid w:val="00A57BF0"/>
    <w:rsid w:val="00A976EF"/>
    <w:rsid w:val="00AF5B49"/>
    <w:rsid w:val="00B26167"/>
    <w:rsid w:val="00B36123"/>
    <w:rsid w:val="00B378C8"/>
    <w:rsid w:val="00B97AC6"/>
    <w:rsid w:val="00BA6DB4"/>
    <w:rsid w:val="00BD756F"/>
    <w:rsid w:val="00BE5635"/>
    <w:rsid w:val="00BF3C65"/>
    <w:rsid w:val="00C21EF7"/>
    <w:rsid w:val="00CE46AB"/>
    <w:rsid w:val="00D15B39"/>
    <w:rsid w:val="00D23D81"/>
    <w:rsid w:val="00D23F88"/>
    <w:rsid w:val="00D36C07"/>
    <w:rsid w:val="00D61C3B"/>
    <w:rsid w:val="00D87086"/>
    <w:rsid w:val="00DD0A28"/>
    <w:rsid w:val="00DE6788"/>
    <w:rsid w:val="00E02D03"/>
    <w:rsid w:val="00E06820"/>
    <w:rsid w:val="00E256F3"/>
    <w:rsid w:val="00E55F2C"/>
    <w:rsid w:val="00EF034F"/>
    <w:rsid w:val="00EF1FD7"/>
    <w:rsid w:val="00F02B53"/>
    <w:rsid w:val="00F76BAB"/>
    <w:rsid w:val="00FA0618"/>
    <w:rsid w:val="00FA3EA4"/>
    <w:rsid w:val="00FC0EF7"/>
    <w:rsid w:val="00FD45B1"/>
    <w:rsid w:val="00FE36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CA8CCDA"/>
  <w15:docId w15:val="{D8451F33-C4D3-47D1-ACFA-BF9D6180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890"/>
    <w:pPr>
      <w:ind w:left="720"/>
      <w:contextualSpacing/>
    </w:pPr>
  </w:style>
  <w:style w:type="paragraph" w:styleId="NoSpacing">
    <w:name w:val="No Spacing"/>
    <w:link w:val="NoSpacingChar"/>
    <w:uiPriority w:val="1"/>
    <w:qFormat/>
    <w:rsid w:val="00BA6DB4"/>
    <w:rPr>
      <w:sz w:val="22"/>
      <w:szCs w:val="22"/>
    </w:rPr>
  </w:style>
  <w:style w:type="character" w:customStyle="1" w:styleId="NoSpacingChar">
    <w:name w:val="No Spacing Char"/>
    <w:link w:val="NoSpacing"/>
    <w:uiPriority w:val="1"/>
    <w:locked/>
    <w:rsid w:val="00BA6DB4"/>
    <w:rPr>
      <w:sz w:val="22"/>
      <w:szCs w:val="22"/>
      <w:lang w:val="en-US"/>
    </w:rPr>
  </w:style>
  <w:style w:type="paragraph" w:styleId="BodyText">
    <w:name w:val="Body Text"/>
    <w:basedOn w:val="Normal"/>
    <w:link w:val="BodyTextChar"/>
    <w:uiPriority w:val="1"/>
    <w:qFormat/>
    <w:rsid w:val="00EF1FD7"/>
    <w:pPr>
      <w:widowControl w:val="0"/>
      <w:autoSpaceDE w:val="0"/>
      <w:autoSpaceDN w:val="0"/>
    </w:pPr>
    <w:rPr>
      <w:rFonts w:ascii="Cambria" w:eastAsia="Cambria" w:hAnsi="Cambria" w:cs="Cambria"/>
      <w:sz w:val="21"/>
      <w:szCs w:val="21"/>
    </w:rPr>
  </w:style>
  <w:style w:type="character" w:customStyle="1" w:styleId="BodyTextChar">
    <w:name w:val="Body Text Char"/>
    <w:basedOn w:val="DefaultParagraphFont"/>
    <w:link w:val="BodyText"/>
    <w:uiPriority w:val="1"/>
    <w:rsid w:val="00EF1FD7"/>
    <w:rPr>
      <w:rFonts w:ascii="Cambria" w:eastAsia="Cambria" w:hAnsi="Cambria" w:cs="Cambria"/>
      <w:sz w:val="21"/>
      <w:szCs w:val="21"/>
      <w:lang w:val="en-US"/>
    </w:rPr>
  </w:style>
  <w:style w:type="paragraph" w:customStyle="1" w:styleId="ds-markdown-paragraph">
    <w:name w:val="ds-markdown-paragraph"/>
    <w:basedOn w:val="Normal"/>
    <w:rsid w:val="00FC0EF7"/>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046C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intetrade.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Yosef</dc:creator>
  <cp:lastModifiedBy>Henok Abebe Tilahun</cp:lastModifiedBy>
  <cp:revision>42</cp:revision>
  <dcterms:created xsi:type="dcterms:W3CDTF">2026-01-27T19:43:00Z</dcterms:created>
  <dcterms:modified xsi:type="dcterms:W3CDTF">2026-01-27T20:07:00Z</dcterms:modified>
</cp:coreProperties>
</file>